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1D5" w:rsidRPr="0067169F" w:rsidRDefault="00DA71D5" w:rsidP="00DA71D5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67169F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DA71D5" w:rsidRPr="0067169F" w:rsidRDefault="00DA71D5" w:rsidP="00DA71D5">
      <w:pPr>
        <w:autoSpaceDE w:val="0"/>
        <w:autoSpaceDN w:val="0"/>
        <w:spacing w:before="670" w:after="0" w:line="230" w:lineRule="auto"/>
        <w:ind w:right="2628"/>
        <w:jc w:val="right"/>
        <w:rPr>
          <w:lang w:val="ru-RU"/>
        </w:rPr>
      </w:pPr>
      <w:r w:rsidRPr="0067169F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Тульской области</w:t>
      </w:r>
    </w:p>
    <w:p w:rsidR="00DA71D5" w:rsidRPr="0067169F" w:rsidRDefault="00DA71D5" w:rsidP="00DA71D5">
      <w:pPr>
        <w:autoSpaceDE w:val="0"/>
        <w:autoSpaceDN w:val="0"/>
        <w:spacing w:before="670" w:after="0" w:line="230" w:lineRule="auto"/>
        <w:ind w:left="2454"/>
        <w:rPr>
          <w:lang w:val="ru-RU"/>
        </w:rPr>
      </w:pPr>
      <w:r w:rsidRPr="0067169F">
        <w:rPr>
          <w:rFonts w:ascii="Times New Roman" w:eastAsia="Times New Roman" w:hAnsi="Times New Roman"/>
          <w:color w:val="000000"/>
          <w:sz w:val="24"/>
          <w:lang w:val="ru-RU"/>
        </w:rPr>
        <w:t>Администрация МО Заокский район Тульской области</w:t>
      </w:r>
    </w:p>
    <w:p w:rsidR="00DA71D5" w:rsidRDefault="00DA71D5" w:rsidP="00DA71D5">
      <w:pPr>
        <w:autoSpaceDE w:val="0"/>
        <w:autoSpaceDN w:val="0"/>
        <w:spacing w:before="670" w:after="1376" w:line="230" w:lineRule="auto"/>
        <w:ind w:right="3446"/>
        <w:jc w:val="right"/>
      </w:pPr>
      <w:r>
        <w:rPr>
          <w:rFonts w:ascii="Times New Roman" w:eastAsia="Times New Roman" w:hAnsi="Times New Roman"/>
          <w:color w:val="000000"/>
          <w:sz w:val="24"/>
        </w:rPr>
        <w:t>МКОУ "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Дмитриевская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ООШ"</w:t>
      </w:r>
    </w:p>
    <w:tbl>
      <w:tblPr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2636"/>
        <w:gridCol w:w="3560"/>
        <w:gridCol w:w="2720"/>
      </w:tblGrid>
      <w:tr w:rsidR="00DA71D5" w:rsidTr="00087D79">
        <w:trPr>
          <w:trHeight w:hRule="exact" w:val="274"/>
        </w:trPr>
        <w:tc>
          <w:tcPr>
            <w:tcW w:w="2636" w:type="dxa"/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560" w:type="dxa"/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48" w:after="0" w:line="230" w:lineRule="auto"/>
              <w:ind w:left="4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48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DA71D5" w:rsidTr="00087D79">
        <w:trPr>
          <w:trHeight w:hRule="exact" w:val="276"/>
        </w:trPr>
        <w:tc>
          <w:tcPr>
            <w:tcW w:w="2636" w:type="dxa"/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Творческой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группой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</w:t>
            </w:r>
            <w:proofErr w:type="spellEnd"/>
          </w:p>
        </w:tc>
        <w:tc>
          <w:tcPr>
            <w:tcW w:w="3560" w:type="dxa"/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по УВР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after="0" w:line="230" w:lineRule="auto"/>
              <w:ind w:left="41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  <w:proofErr w:type="spellEnd"/>
          </w:p>
        </w:tc>
      </w:tr>
    </w:tbl>
    <w:p w:rsidR="00DA71D5" w:rsidRDefault="00DA71D5" w:rsidP="00DA71D5">
      <w:pPr>
        <w:autoSpaceDE w:val="0"/>
        <w:autoSpaceDN w:val="0"/>
        <w:spacing w:after="0" w:line="60" w:lineRule="exact"/>
      </w:pPr>
    </w:p>
    <w:tbl>
      <w:tblPr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2693"/>
        <w:gridCol w:w="3363"/>
        <w:gridCol w:w="3400"/>
      </w:tblGrid>
      <w:tr w:rsidR="00DA71D5" w:rsidTr="00087D79">
        <w:trPr>
          <w:trHeight w:hRule="exact" w:val="362"/>
        </w:trPr>
        <w:tc>
          <w:tcPr>
            <w:tcW w:w="2693" w:type="dxa"/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______________Вихрова М.Д.</w:t>
            </w:r>
          </w:p>
        </w:tc>
        <w:tc>
          <w:tcPr>
            <w:tcW w:w="3363" w:type="dxa"/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60" w:after="0" w:line="230" w:lineRule="auto"/>
              <w:ind w:left="4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Хмель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А.Д.</w:t>
            </w:r>
          </w:p>
        </w:tc>
        <w:tc>
          <w:tcPr>
            <w:tcW w:w="3400" w:type="dxa"/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60" w:after="0" w:line="230" w:lineRule="auto"/>
              <w:ind w:left="5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Вихров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С.Г.</w:t>
            </w:r>
          </w:p>
        </w:tc>
      </w:tr>
      <w:tr w:rsidR="00DA71D5" w:rsidTr="00087D79">
        <w:trPr>
          <w:trHeight w:hRule="exact" w:val="420"/>
        </w:trPr>
        <w:tc>
          <w:tcPr>
            <w:tcW w:w="2693" w:type="dxa"/>
            <w:tcMar>
              <w:left w:w="0" w:type="dxa"/>
              <w:right w:w="0" w:type="dxa"/>
            </w:tcMar>
          </w:tcPr>
          <w:p w:rsidR="00DA71D5" w:rsidRPr="00E4482C" w:rsidRDefault="00DA71D5" w:rsidP="00087D79">
            <w:pPr>
              <w:autoSpaceDE w:val="0"/>
              <w:autoSpaceDN w:val="0"/>
              <w:spacing w:before="106" w:after="0" w:line="230" w:lineRule="auto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1</w:t>
            </w:r>
          </w:p>
        </w:tc>
        <w:tc>
          <w:tcPr>
            <w:tcW w:w="3363" w:type="dxa"/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106" w:after="0" w:line="230" w:lineRule="auto"/>
              <w:ind w:left="456"/>
            </w:pPr>
          </w:p>
        </w:tc>
        <w:tc>
          <w:tcPr>
            <w:tcW w:w="3400" w:type="dxa"/>
            <w:tcMar>
              <w:left w:w="0" w:type="dxa"/>
              <w:right w:w="0" w:type="dxa"/>
            </w:tcMar>
          </w:tcPr>
          <w:p w:rsidR="00DA71D5" w:rsidRPr="00E4482C" w:rsidRDefault="00DA71D5" w:rsidP="00087D79">
            <w:pPr>
              <w:autoSpaceDE w:val="0"/>
              <w:autoSpaceDN w:val="0"/>
              <w:spacing w:before="106" w:after="0" w:line="230" w:lineRule="auto"/>
              <w:ind w:left="55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102</w:t>
            </w:r>
          </w:p>
        </w:tc>
      </w:tr>
      <w:tr w:rsidR="00DA71D5" w:rsidTr="00087D79">
        <w:trPr>
          <w:trHeight w:hRule="exact" w:val="380"/>
        </w:trPr>
        <w:tc>
          <w:tcPr>
            <w:tcW w:w="2693" w:type="dxa"/>
            <w:tcMar>
              <w:left w:w="0" w:type="dxa"/>
              <w:right w:w="0" w:type="dxa"/>
            </w:tcMar>
          </w:tcPr>
          <w:p w:rsidR="00DA71D5" w:rsidRPr="00E4482C" w:rsidRDefault="00DA71D5" w:rsidP="00087D79">
            <w:pPr>
              <w:autoSpaceDE w:val="0"/>
              <w:autoSpaceDN w:val="0"/>
              <w:spacing w:before="94" w:after="0" w:line="230" w:lineRule="auto"/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23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августа 2022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г.</w:t>
            </w:r>
          </w:p>
        </w:tc>
        <w:tc>
          <w:tcPr>
            <w:tcW w:w="3363" w:type="dxa"/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4" w:after="0" w:line="230" w:lineRule="auto"/>
              <w:ind w:left="456"/>
            </w:pPr>
          </w:p>
        </w:tc>
        <w:tc>
          <w:tcPr>
            <w:tcW w:w="3400" w:type="dxa"/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4" w:after="0" w:line="230" w:lineRule="auto"/>
              <w:ind w:left="5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сентября 2022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 г.</w:t>
            </w:r>
          </w:p>
        </w:tc>
      </w:tr>
    </w:tbl>
    <w:p w:rsidR="00DA71D5" w:rsidRDefault="00DA71D5" w:rsidP="00DA71D5">
      <w:pPr>
        <w:autoSpaceDE w:val="0"/>
        <w:autoSpaceDN w:val="0"/>
        <w:spacing w:before="978" w:after="0" w:line="230" w:lineRule="auto"/>
        <w:ind w:right="3640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DA71D5" w:rsidRPr="0067169F" w:rsidRDefault="00DA71D5" w:rsidP="00DA71D5">
      <w:pPr>
        <w:autoSpaceDE w:val="0"/>
        <w:autoSpaceDN w:val="0"/>
        <w:spacing w:before="70" w:after="0" w:line="230" w:lineRule="auto"/>
        <w:ind w:right="4412"/>
        <w:jc w:val="right"/>
        <w:rPr>
          <w:lang w:val="ru-RU"/>
        </w:rPr>
      </w:pPr>
      <w:r w:rsidRPr="0067169F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67169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1334522)</w:t>
      </w:r>
    </w:p>
    <w:p w:rsidR="00DA71D5" w:rsidRPr="0067169F" w:rsidRDefault="00DA71D5" w:rsidP="00DA71D5">
      <w:pPr>
        <w:autoSpaceDE w:val="0"/>
        <w:autoSpaceDN w:val="0"/>
        <w:spacing w:before="166" w:after="0" w:line="230" w:lineRule="auto"/>
        <w:ind w:right="4196"/>
        <w:jc w:val="right"/>
        <w:rPr>
          <w:lang w:val="ru-RU"/>
        </w:rPr>
      </w:pPr>
      <w:r w:rsidRPr="0067169F">
        <w:rPr>
          <w:rFonts w:ascii="Times New Roman" w:eastAsia="Times New Roman" w:hAnsi="Times New Roman"/>
          <w:color w:val="000000"/>
          <w:sz w:val="24"/>
          <w:lang w:val="ru-RU"/>
        </w:rPr>
        <w:t>учебного курса</w:t>
      </w:r>
    </w:p>
    <w:p w:rsidR="00DA71D5" w:rsidRPr="0067169F" w:rsidRDefault="00DA71D5" w:rsidP="00DA71D5">
      <w:pPr>
        <w:autoSpaceDE w:val="0"/>
        <w:autoSpaceDN w:val="0"/>
        <w:spacing w:before="70" w:after="0" w:line="230" w:lineRule="auto"/>
        <w:ind w:right="3542"/>
        <w:jc w:val="right"/>
        <w:rPr>
          <w:lang w:val="ru-RU"/>
        </w:rPr>
      </w:pPr>
      <w:r w:rsidRPr="0067169F">
        <w:rPr>
          <w:rFonts w:ascii="Times New Roman" w:eastAsia="Times New Roman" w:hAnsi="Times New Roman"/>
          <w:color w:val="000000"/>
          <w:sz w:val="24"/>
          <w:lang w:val="ru-RU"/>
        </w:rPr>
        <w:t>«Вероятность и статистика»</w:t>
      </w:r>
    </w:p>
    <w:p w:rsidR="00DA71D5" w:rsidRPr="00ED2545" w:rsidRDefault="00DA71D5" w:rsidP="00DA71D5">
      <w:pPr>
        <w:autoSpaceDE w:val="0"/>
        <w:autoSpaceDN w:val="0"/>
        <w:spacing w:before="670" w:after="0" w:line="230" w:lineRule="auto"/>
        <w:ind w:right="2726"/>
        <w:jc w:val="right"/>
        <w:rPr>
          <w:lang w:val="ru-RU"/>
        </w:rPr>
      </w:pPr>
      <w:r w:rsidRPr="00ED2545">
        <w:rPr>
          <w:rFonts w:ascii="Times New Roman" w:eastAsia="Times New Roman" w:hAnsi="Times New Roman"/>
          <w:color w:val="000000"/>
          <w:sz w:val="24"/>
          <w:lang w:val="ru-RU"/>
        </w:rPr>
        <w:t>для 7 класса основного общего образования</w:t>
      </w:r>
    </w:p>
    <w:p w:rsidR="00DA71D5" w:rsidRPr="0067169F" w:rsidRDefault="00DA71D5" w:rsidP="00DA71D5">
      <w:pPr>
        <w:autoSpaceDE w:val="0"/>
        <w:autoSpaceDN w:val="0"/>
        <w:spacing w:before="70" w:after="0" w:line="230" w:lineRule="auto"/>
        <w:ind w:right="2878"/>
        <w:jc w:val="right"/>
        <w:rPr>
          <w:lang w:val="ru-RU"/>
        </w:rPr>
      </w:pPr>
      <w:r w:rsidRPr="0067169F">
        <w:rPr>
          <w:rFonts w:ascii="Times New Roman" w:eastAsia="Times New Roman" w:hAnsi="Times New Roman"/>
          <w:color w:val="000000"/>
          <w:sz w:val="24"/>
          <w:lang w:val="ru-RU"/>
        </w:rPr>
        <w:t xml:space="preserve">на 2022-2023 учебный год </w:t>
      </w:r>
    </w:p>
    <w:p w:rsidR="00DA71D5" w:rsidRDefault="00DA71D5" w:rsidP="00DA71D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A71D5" w:rsidRDefault="00DA71D5" w:rsidP="00DA71D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A71D5" w:rsidRDefault="00DA71D5" w:rsidP="00DA71D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A71D5" w:rsidRPr="0067169F" w:rsidRDefault="00DA71D5" w:rsidP="00DA71D5">
      <w:pPr>
        <w:autoSpaceDE w:val="0"/>
        <w:autoSpaceDN w:val="0"/>
        <w:spacing w:after="0" w:line="240" w:lineRule="auto"/>
        <w:jc w:val="right"/>
        <w:rPr>
          <w:lang w:val="ru-RU"/>
        </w:rPr>
      </w:pPr>
      <w:r w:rsidRPr="0067169F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proofErr w:type="spellStart"/>
      <w:r w:rsidRPr="0067169F">
        <w:rPr>
          <w:rFonts w:ascii="Times New Roman" w:eastAsia="Times New Roman" w:hAnsi="Times New Roman"/>
          <w:color w:val="000000"/>
          <w:sz w:val="24"/>
          <w:lang w:val="ru-RU"/>
        </w:rPr>
        <w:t>Гращенкова</w:t>
      </w:r>
      <w:proofErr w:type="spellEnd"/>
      <w:r w:rsidRPr="0067169F">
        <w:rPr>
          <w:rFonts w:ascii="Times New Roman" w:eastAsia="Times New Roman" w:hAnsi="Times New Roman"/>
          <w:color w:val="000000"/>
          <w:sz w:val="24"/>
          <w:lang w:val="ru-RU"/>
        </w:rPr>
        <w:t xml:space="preserve"> Валентина Николаевна</w:t>
      </w:r>
    </w:p>
    <w:p w:rsidR="00DA71D5" w:rsidRPr="00ED2545" w:rsidRDefault="00DA71D5" w:rsidP="00DA71D5">
      <w:pPr>
        <w:autoSpaceDE w:val="0"/>
        <w:autoSpaceDN w:val="0"/>
        <w:spacing w:after="0" w:line="240" w:lineRule="auto"/>
        <w:jc w:val="right"/>
        <w:rPr>
          <w:lang w:val="ru-RU"/>
        </w:rPr>
      </w:pPr>
      <w:r w:rsidRPr="00ED2545">
        <w:rPr>
          <w:rFonts w:ascii="Times New Roman" w:eastAsia="Times New Roman" w:hAnsi="Times New Roman"/>
          <w:color w:val="000000"/>
          <w:sz w:val="24"/>
          <w:lang w:val="ru-RU"/>
        </w:rPr>
        <w:t>учитель математики</w:t>
      </w:r>
    </w:p>
    <w:p w:rsidR="00DA71D5" w:rsidRDefault="00DA71D5" w:rsidP="00DA71D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A71D5" w:rsidRDefault="00DA71D5" w:rsidP="00DA71D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A71D5" w:rsidRDefault="00DA71D5" w:rsidP="00DA71D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A71D5" w:rsidRDefault="00DA71D5" w:rsidP="00DA71D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A71D5" w:rsidRDefault="00DA71D5" w:rsidP="00DA71D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A71D5" w:rsidRDefault="00DA71D5" w:rsidP="00DA71D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A71D5" w:rsidRDefault="00DA71D5" w:rsidP="00DA71D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A71D5" w:rsidRDefault="00DA71D5" w:rsidP="00DA71D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A71D5" w:rsidRDefault="00DA71D5" w:rsidP="00DA71D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A71D5" w:rsidRDefault="00DA71D5" w:rsidP="00DA71D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A71D5" w:rsidRDefault="00DA71D5" w:rsidP="00DA71D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A71D5" w:rsidRPr="0067169F" w:rsidRDefault="00DA71D5" w:rsidP="00DA71D5">
      <w:pPr>
        <w:autoSpaceDE w:val="0"/>
        <w:autoSpaceDN w:val="0"/>
        <w:spacing w:after="0" w:line="240" w:lineRule="auto"/>
        <w:jc w:val="center"/>
        <w:rPr>
          <w:lang w:val="ru-RU"/>
        </w:rPr>
      </w:pPr>
      <w:proofErr w:type="spellStart"/>
      <w:r w:rsidRPr="0067169F">
        <w:rPr>
          <w:rFonts w:ascii="Times New Roman" w:eastAsia="Times New Roman" w:hAnsi="Times New Roman"/>
          <w:color w:val="000000"/>
          <w:sz w:val="24"/>
          <w:lang w:val="ru-RU"/>
        </w:rPr>
        <w:t>с.Дмитриевское</w:t>
      </w:r>
      <w:proofErr w:type="spellEnd"/>
      <w:r w:rsidRPr="0067169F"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</w:p>
    <w:p w:rsidR="00DA71D5" w:rsidRPr="0067169F" w:rsidRDefault="00DA71D5" w:rsidP="00DA71D5">
      <w:pPr>
        <w:autoSpaceDE w:val="0"/>
        <w:autoSpaceDN w:val="0"/>
        <w:spacing w:after="78" w:line="220" w:lineRule="exact"/>
        <w:rPr>
          <w:lang w:val="ru-RU"/>
        </w:rPr>
      </w:pPr>
    </w:p>
    <w:p w:rsidR="00DA71D5" w:rsidRPr="0067169F" w:rsidRDefault="00DA71D5" w:rsidP="00DA71D5">
      <w:pPr>
        <w:autoSpaceDE w:val="0"/>
        <w:autoSpaceDN w:val="0"/>
        <w:spacing w:after="0" w:line="240" w:lineRule="auto"/>
        <w:ind w:firstLine="709"/>
        <w:jc w:val="center"/>
        <w:rPr>
          <w:lang w:val="ru-RU"/>
        </w:rPr>
      </w:pPr>
      <w:r w:rsidRPr="0067169F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DA71D5" w:rsidRPr="0067169F" w:rsidRDefault="00DA71D5" w:rsidP="00DA71D5">
      <w:pPr>
        <w:autoSpaceDE w:val="0"/>
        <w:autoSpaceDN w:val="0"/>
        <w:spacing w:after="0" w:line="240" w:lineRule="auto"/>
        <w:ind w:firstLine="709"/>
        <w:jc w:val="center"/>
        <w:rPr>
          <w:lang w:val="ru-RU"/>
        </w:rPr>
      </w:pPr>
      <w:r w:rsidRPr="0067169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ОБЩАЯ ХАРАКТЕРИСТИКА УЧЕБНОГО </w:t>
      </w:r>
      <w:proofErr w:type="gramStart"/>
      <w:r w:rsidRPr="0067169F">
        <w:rPr>
          <w:rFonts w:ascii="Times New Roman" w:eastAsia="Times New Roman" w:hAnsi="Times New Roman"/>
          <w:b/>
          <w:color w:val="000000"/>
          <w:sz w:val="24"/>
          <w:lang w:val="ru-RU"/>
        </w:rPr>
        <w:t>КУРСА  "</w:t>
      </w:r>
      <w:proofErr w:type="gramEnd"/>
      <w:r w:rsidRPr="0067169F">
        <w:rPr>
          <w:rFonts w:ascii="Times New Roman" w:eastAsia="Times New Roman" w:hAnsi="Times New Roman"/>
          <w:b/>
          <w:color w:val="000000"/>
          <w:sz w:val="24"/>
          <w:lang w:val="ru-RU"/>
        </w:rPr>
        <w:t>ВЕРОЯТНОСТЬ и СТАТИСТИКА"</w:t>
      </w:r>
    </w:p>
    <w:p w:rsidR="00DA71D5" w:rsidRPr="0067169F" w:rsidRDefault="00DA71D5" w:rsidP="00DA71D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67169F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учебному курсу "Вероятность и статистика" для обучающихся 7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 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DA71D5" w:rsidRPr="0067169F" w:rsidRDefault="00DA71D5" w:rsidP="00DA71D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67169F">
        <w:rPr>
          <w:rFonts w:ascii="Times New Roman" w:eastAsia="Times New Roman" w:hAnsi="Times New Roman"/>
          <w:color w:val="000000"/>
          <w:sz w:val="24"/>
          <w:lang w:val="ru-RU"/>
        </w:rPr>
        <w:t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DA71D5" w:rsidRPr="0067169F" w:rsidRDefault="00DA71D5" w:rsidP="00DA71D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67169F">
        <w:rPr>
          <w:rFonts w:ascii="Times New Roman" w:eastAsia="Times New Roman" w:hAnsi="Times New Roman"/>
          <w:color w:val="000000"/>
          <w:sz w:val="24"/>
          <w:lang w:val="ru-RU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DA71D5" w:rsidRPr="0067169F" w:rsidRDefault="00DA71D5" w:rsidP="00DA71D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67169F">
        <w:rPr>
          <w:rFonts w:ascii="Times New Roman" w:eastAsia="Times New Roman" w:hAnsi="Times New Roman"/>
          <w:color w:val="000000"/>
          <w:sz w:val="24"/>
          <w:lang w:val="ru-RU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</w:p>
    <w:p w:rsidR="00DA71D5" w:rsidRPr="0067169F" w:rsidRDefault="00DA71D5" w:rsidP="00DA71D5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67169F">
        <w:rPr>
          <w:lang w:val="ru-RU"/>
        </w:rPr>
        <w:lastRenderedPageBreak/>
        <w:tab/>
      </w:r>
      <w:r w:rsidRPr="0067169F">
        <w:rPr>
          <w:rFonts w:ascii="Times New Roman" w:eastAsia="Times New Roman" w:hAnsi="Times New Roman"/>
          <w:color w:val="000000"/>
          <w:sz w:val="24"/>
          <w:lang w:val="ru-RU"/>
        </w:rPr>
        <w:t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7169F">
        <w:rPr>
          <w:rFonts w:ascii="Times New Roman" w:eastAsia="Times New Roman" w:hAnsi="Times New Roman"/>
          <w:color w:val="000000"/>
          <w:sz w:val="24"/>
          <w:lang w:val="ru-RU"/>
        </w:rPr>
        <w:t>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DA71D5" w:rsidRPr="0067169F" w:rsidRDefault="00DA71D5" w:rsidP="00DA71D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67169F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DA71D5" w:rsidRDefault="00DA71D5" w:rsidP="00DA71D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A71D5" w:rsidRPr="0067169F" w:rsidRDefault="00DA71D5" w:rsidP="00DA71D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67169F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КУРСА</w:t>
      </w:r>
    </w:p>
    <w:p w:rsidR="00DA71D5" w:rsidRPr="0067169F" w:rsidRDefault="00DA71D5" w:rsidP="00DA71D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67169F">
        <w:rPr>
          <w:rFonts w:ascii="Times New Roman" w:eastAsia="Times New Roman" w:hAnsi="Times New Roman"/>
          <w:color w:val="000000"/>
          <w:sz w:val="24"/>
          <w:lang w:val="ru-RU"/>
        </w:rPr>
        <w:t>В современном цифровом мире вероятность и статистика при 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 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DA71D5" w:rsidRPr="0067169F" w:rsidRDefault="00DA71D5" w:rsidP="00DA71D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67169F">
        <w:rPr>
          <w:rFonts w:ascii="Times New Roman" w:eastAsia="Times New Roman" w:hAnsi="Times New Roman"/>
          <w:color w:val="000000"/>
          <w:sz w:val="24"/>
          <w:lang w:val="ru-RU"/>
        </w:rPr>
        <w:t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Знакомство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числе,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Помимо этого, при изучении статистики и вероятности обогащаются представления учащихся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DA71D5" w:rsidRPr="0067169F" w:rsidRDefault="00DA71D5" w:rsidP="00DA71D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67169F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данными целями в структуре программы учебного курса «Вероятность и статистика» основной школы выделены следующие содержательно-методические </w:t>
      </w:r>
      <w:r w:rsidRPr="0067169F">
        <w:rPr>
          <w:lang w:val="ru-RU"/>
        </w:rPr>
        <w:br/>
      </w:r>
      <w:r w:rsidRPr="0067169F">
        <w:rPr>
          <w:rFonts w:ascii="Times New Roman" w:eastAsia="Times New Roman" w:hAnsi="Times New Roman"/>
          <w:color w:val="000000"/>
          <w:sz w:val="24"/>
          <w:lang w:val="ru-RU"/>
        </w:rPr>
        <w:t>линии: «Представление данных и описательная статистика»; «Вероятность»; «Элементы комбинаторики»; «Введение в теорию графов».</w:t>
      </w:r>
    </w:p>
    <w:p w:rsidR="00DA71D5" w:rsidRPr="0067169F" w:rsidRDefault="00DA71D5" w:rsidP="00DA71D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67169F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</w:t>
      </w:r>
      <w:r w:rsidRPr="0067169F">
        <w:rPr>
          <w:lang w:val="ru-RU"/>
        </w:rPr>
        <w:br/>
      </w:r>
      <w:r w:rsidRPr="0067169F">
        <w:rPr>
          <w:rFonts w:ascii="Times New Roman" w:eastAsia="Times New Roman" w:hAnsi="Times New Roman"/>
          <w:color w:val="000000"/>
          <w:sz w:val="24"/>
          <w:lang w:val="ru-RU"/>
        </w:rPr>
        <w:t>представленной в таблицах, на диаграммах и графиках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DA71D5" w:rsidRPr="0067169F" w:rsidRDefault="00DA71D5" w:rsidP="00DA71D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67169F">
        <w:rPr>
          <w:rFonts w:ascii="Times New Roman" w:eastAsia="Times New Roman" w:hAnsi="Times New Roman"/>
          <w:color w:val="000000"/>
          <w:sz w:val="24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здесь имеют практические задания, в частности опыты с классическими вероятностными моделями.</w:t>
      </w:r>
    </w:p>
    <w:p w:rsidR="00DA71D5" w:rsidRPr="0067169F" w:rsidRDefault="00DA71D5" w:rsidP="00DA71D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67169F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Понятие вероятности вводится как мера правдоподобия случайного события. При изучении курса обучающиеся знакомятся с простейшими методами вычисления вероятностей в случайных экспериментах с равновозможными элементарными исходами, </w:t>
      </w:r>
      <w:proofErr w:type="gramStart"/>
      <w:r w:rsidRPr="0067169F">
        <w:rPr>
          <w:rFonts w:ascii="Times New Roman" w:eastAsia="Times New Roman" w:hAnsi="Times New Roman"/>
          <w:color w:val="000000"/>
          <w:sz w:val="24"/>
          <w:lang w:val="ru-RU"/>
        </w:rPr>
        <w:t>вероятностными законами</w:t>
      </w:r>
      <w:proofErr w:type="gramEnd"/>
      <w:r w:rsidRPr="0067169F">
        <w:rPr>
          <w:rFonts w:ascii="Times New Roman" w:eastAsia="Times New Roman" w:hAnsi="Times New Roman"/>
          <w:color w:val="000000"/>
          <w:sz w:val="24"/>
          <w:lang w:val="ru-RU"/>
        </w:rPr>
        <w:t xml:space="preserve"> позволяющими ставить и решать более сложные задачи. В курс входят начальные представления 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7169F">
        <w:rPr>
          <w:rFonts w:ascii="Times New Roman" w:eastAsia="Times New Roman" w:hAnsi="Times New Roman"/>
          <w:color w:val="000000"/>
          <w:sz w:val="24"/>
          <w:lang w:val="ru-RU"/>
        </w:rPr>
        <w:t>случайных величинах и их числовых характеристиках.</w:t>
      </w:r>
    </w:p>
    <w:p w:rsidR="00DA71D5" w:rsidRPr="0067169F" w:rsidRDefault="00DA71D5" w:rsidP="00DA71D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67169F">
        <w:rPr>
          <w:rFonts w:ascii="Times New Roman" w:eastAsia="Times New Roman" w:hAnsi="Times New Roman"/>
          <w:color w:val="000000"/>
          <w:sz w:val="24"/>
          <w:lang w:val="ru-RU"/>
        </w:rPr>
        <w:t>Также в рамках этого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DA71D5" w:rsidRDefault="00DA71D5" w:rsidP="00DA71D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A71D5" w:rsidRPr="0067169F" w:rsidRDefault="00DA71D5" w:rsidP="00DA71D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67169F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КУРСА В УЧЕБНОМ ПЛАНЕ</w:t>
      </w:r>
    </w:p>
    <w:p w:rsidR="00DA71D5" w:rsidRPr="0067169F" w:rsidRDefault="00DA71D5" w:rsidP="00DA71D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67169F">
        <w:rPr>
          <w:rFonts w:ascii="Times New Roman" w:eastAsia="Times New Roman" w:hAnsi="Times New Roman"/>
          <w:color w:val="000000"/>
          <w:sz w:val="24"/>
          <w:lang w:val="ru-RU"/>
        </w:rPr>
        <w:t>В 7 классе изучается курс «Вероятность и статистика», в который входят разделы: «Представление данных и описательная статистика»; «Вероятность»; «Элементы комбинаторики»; «Введение в теорию графов». На изучение данного курса отводит 1 учебный час в неделю, всего 34 учебных часа в год.</w:t>
      </w:r>
    </w:p>
    <w:p w:rsidR="00DA71D5" w:rsidRPr="00D03091" w:rsidRDefault="00DA71D5" w:rsidP="00DA71D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составлена с учётом </w:t>
      </w:r>
      <w:r w:rsidRPr="00807D49">
        <w:rPr>
          <w:rFonts w:ascii="Times New Roman" w:hAnsi="Times New Roman" w:cs="Times New Roman"/>
          <w:b/>
          <w:sz w:val="24"/>
          <w:szCs w:val="24"/>
          <w:lang w:val="ru-RU"/>
        </w:rPr>
        <w:t>модуля «Школьный урок»,</w:t>
      </w:r>
      <w:r w:rsidRPr="00D03091">
        <w:rPr>
          <w:rFonts w:ascii="Times New Roman" w:hAnsi="Times New Roman" w:cs="Times New Roman"/>
          <w:sz w:val="24"/>
          <w:szCs w:val="24"/>
          <w:lang w:val="ru-RU"/>
        </w:rPr>
        <w:t xml:space="preserve"> в котором представлены виды и формы деятельности, обеспечивающие реализацию воспитательного потенциала урока.  </w:t>
      </w:r>
    </w:p>
    <w:p w:rsidR="00DA71D5" w:rsidRPr="00D03091" w:rsidRDefault="00DA71D5" w:rsidP="00DA71D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      Реализация воспитательного потенциала урока предполагает следующие виды работ:</w:t>
      </w:r>
    </w:p>
    <w:p w:rsidR="00DA71D5" w:rsidRPr="00D03091" w:rsidRDefault="00DA71D5" w:rsidP="00DA71D5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Применение на уроке интерактивных форм работы (дискуссии, конференции, уроки-исследования, групповую и парную работу), которые позволят усилить доброжелательную обстановку на уроке и не только получать опыт, но и приобретать знания.</w:t>
      </w:r>
    </w:p>
    <w:p w:rsidR="00DA71D5" w:rsidRPr="00D03091" w:rsidRDefault="00DA71D5" w:rsidP="00DA71D5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Включение в урок игровых процедур, для поддержания мотивации детей к получению знаний, установки доброжелательной атмосферы во время урока.</w:t>
      </w:r>
    </w:p>
    <w:p w:rsidR="00DA71D5" w:rsidRPr="00D03091" w:rsidRDefault="00DA71D5" w:rsidP="00DA71D5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 xml:space="preserve">Проведение событийных уроков, уроков – экскурсий, которые расширяют образовательное пространство предмета, воспитывают уважение к историческим личностям, людям науки, воспитывают любовь к </w:t>
      </w:r>
      <w:proofErr w:type="gramStart"/>
      <w:r w:rsidRPr="00D03091">
        <w:rPr>
          <w:rFonts w:ascii="Times New Roman" w:hAnsi="Times New Roman" w:cs="Times New Roman"/>
          <w:sz w:val="24"/>
          <w:szCs w:val="24"/>
          <w:lang w:val="ru-RU"/>
        </w:rPr>
        <w:t>прекрасному,  к</w:t>
      </w:r>
      <w:proofErr w:type="gramEnd"/>
      <w:r w:rsidRPr="00D03091">
        <w:rPr>
          <w:rFonts w:ascii="Times New Roman" w:hAnsi="Times New Roman" w:cs="Times New Roman"/>
          <w:sz w:val="24"/>
          <w:szCs w:val="24"/>
          <w:lang w:val="ru-RU"/>
        </w:rPr>
        <w:t xml:space="preserve"> природе, к родному краю.</w:t>
      </w:r>
    </w:p>
    <w:p w:rsidR="00DA71D5" w:rsidRPr="00D03091" w:rsidRDefault="00DA71D5" w:rsidP="00DA71D5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ИКТ-технологий, которые поддерживают современные активности </w:t>
      </w:r>
      <w:proofErr w:type="gramStart"/>
      <w:r w:rsidRPr="00D03091">
        <w:rPr>
          <w:rFonts w:ascii="Times New Roman" w:hAnsi="Times New Roman" w:cs="Times New Roman"/>
          <w:sz w:val="24"/>
          <w:szCs w:val="24"/>
          <w:lang w:val="ru-RU"/>
        </w:rPr>
        <w:t>обучающихся..</w:t>
      </w:r>
      <w:proofErr w:type="gramEnd"/>
    </w:p>
    <w:p w:rsidR="00DA71D5" w:rsidRPr="00D03091" w:rsidRDefault="00DA71D5" w:rsidP="00DA71D5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Смысловое чтение, которое позволяет повысить не только предметные результаты, но и усилить воспитательный потенциал, через полное осмысление прочитанного текста и последующего его обсуждения.</w:t>
      </w:r>
    </w:p>
    <w:p w:rsidR="00DA71D5" w:rsidRPr="00D03091" w:rsidRDefault="00DA71D5" w:rsidP="00DA71D5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Исследовательская и проектная деятельность, позволяющая приобретать школьникам навык самостоятельного решения теоретической проблемы, навык генерирования и оформления собственных идей, навык публичного выступления перед аудиторией, навык аргументирования и отстаивания своей точки зрения.</w:t>
      </w:r>
    </w:p>
    <w:p w:rsidR="00DA71D5" w:rsidRPr="00D03091" w:rsidRDefault="00DA71D5" w:rsidP="00DA71D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Для достижения воспитательных задач урока используются социокультурные технологии:</w:t>
      </w:r>
    </w:p>
    <w:p w:rsidR="00DA71D5" w:rsidRPr="00D03091" w:rsidRDefault="00DA71D5" w:rsidP="00DA71D5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технология присоединения;</w:t>
      </w:r>
    </w:p>
    <w:p w:rsidR="00DA71D5" w:rsidRPr="00D03091" w:rsidRDefault="00DA71D5" w:rsidP="00DA71D5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технология развития целостного восприятия и мышления;</w:t>
      </w:r>
    </w:p>
    <w:p w:rsidR="00DA71D5" w:rsidRPr="00D03091" w:rsidRDefault="00DA71D5" w:rsidP="00DA71D5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технология развития чувствования;</w:t>
      </w:r>
    </w:p>
    <w:p w:rsidR="00DA71D5" w:rsidRPr="00D03091" w:rsidRDefault="00DA71D5" w:rsidP="00DA71D5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технология развития мотивации;</w:t>
      </w:r>
    </w:p>
    <w:p w:rsidR="00DA71D5" w:rsidRPr="00D03091" w:rsidRDefault="00DA71D5" w:rsidP="00DA71D5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технология развития личности;</w:t>
      </w:r>
    </w:p>
    <w:p w:rsidR="00DA71D5" w:rsidRPr="00D03091" w:rsidRDefault="00DA71D5" w:rsidP="00DA71D5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технология развития группы;</w:t>
      </w:r>
    </w:p>
    <w:p w:rsidR="00DA71D5" w:rsidRPr="00D03091" w:rsidRDefault="00DA71D5" w:rsidP="00DA71D5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технология развития ресурса успеха.</w:t>
      </w:r>
    </w:p>
    <w:p w:rsidR="00DA71D5" w:rsidRPr="00D03091" w:rsidRDefault="00DA71D5" w:rsidP="00DA71D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Основу социокультурных технологий составляет идея активного обучения и воспитания, когда одновременно работают пять аспектов: содержательный, коммуникативный, управленческий, психологический, социокультурный.</w:t>
      </w:r>
    </w:p>
    <w:p w:rsidR="00DA71D5" w:rsidRPr="00D03091" w:rsidRDefault="00DA71D5" w:rsidP="00DA71D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Использование активных форм работы является важным условием превращения обычного урока в воспитывающий урок. Это способствует:</w:t>
      </w:r>
    </w:p>
    <w:p w:rsidR="00DA71D5" w:rsidRPr="00D03091" w:rsidRDefault="00DA71D5" w:rsidP="00DA71D5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lastRenderedPageBreak/>
        <w:t>освоению социокультурных и духовно-нравственных категорий на уровне личностного развития;</w:t>
      </w:r>
    </w:p>
    <w:p w:rsidR="00DA71D5" w:rsidRPr="00D03091" w:rsidRDefault="00DA71D5" w:rsidP="00DA71D5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развитию эффективного общения;</w:t>
      </w:r>
    </w:p>
    <w:p w:rsidR="00DA71D5" w:rsidRPr="00D03091" w:rsidRDefault="00DA71D5" w:rsidP="00DA71D5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развитию управленческих способностей;</w:t>
      </w:r>
    </w:p>
    <w:p w:rsidR="00DA71D5" w:rsidRPr="00D03091" w:rsidRDefault="00DA71D5" w:rsidP="00DA71D5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формированию мотивации на совместное достижение значимых результатов;</w:t>
      </w:r>
    </w:p>
    <w:p w:rsidR="00DA71D5" w:rsidRPr="00D03091" w:rsidRDefault="00DA71D5" w:rsidP="00DA71D5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приобретению социокультурного опыта.</w:t>
      </w:r>
    </w:p>
    <w:p w:rsidR="00DA71D5" w:rsidRDefault="00DA71D5" w:rsidP="00DA71D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A71D5" w:rsidRPr="0067169F" w:rsidRDefault="00DA71D5" w:rsidP="00DA71D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67169F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КУРСА "ВЕРОЯТНОСТЬ И СТАТИСТИКА"</w:t>
      </w:r>
    </w:p>
    <w:p w:rsidR="00DA71D5" w:rsidRPr="0067169F" w:rsidRDefault="00DA71D5" w:rsidP="00DA71D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67169F">
        <w:rPr>
          <w:rFonts w:ascii="Times New Roman" w:eastAsia="Times New Roman" w:hAnsi="Times New Roman"/>
          <w:color w:val="000000"/>
          <w:sz w:val="24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DA71D5" w:rsidRPr="0067169F" w:rsidRDefault="00DA71D5" w:rsidP="00DA71D5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67169F">
        <w:rPr>
          <w:lang w:val="ru-RU"/>
        </w:rPr>
        <w:tab/>
      </w:r>
      <w:r w:rsidRPr="0067169F">
        <w:rPr>
          <w:rFonts w:ascii="Times New Roman" w:eastAsia="Times New Roman" w:hAnsi="Times New Roman"/>
          <w:color w:val="000000"/>
          <w:sz w:val="24"/>
          <w:lang w:val="ru-RU"/>
        </w:rPr>
        <w:t xml:space="preserve"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 </w:t>
      </w:r>
    </w:p>
    <w:p w:rsidR="00DA71D5" w:rsidRPr="0067169F" w:rsidRDefault="00DA71D5" w:rsidP="00DA71D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67169F">
        <w:rPr>
          <w:rFonts w:ascii="Times New Roman" w:eastAsia="Times New Roman" w:hAnsi="Times New Roman"/>
          <w:color w:val="000000"/>
          <w:sz w:val="24"/>
          <w:lang w:val="ru-RU"/>
        </w:rPr>
        <w:t xml:space="preserve"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 </w:t>
      </w:r>
    </w:p>
    <w:p w:rsidR="00DA71D5" w:rsidRPr="0067169F" w:rsidRDefault="00DA71D5" w:rsidP="00DA71D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67169F">
        <w:rPr>
          <w:rFonts w:ascii="Times New Roman" w:eastAsia="Times New Roman" w:hAnsi="Times New Roman"/>
          <w:color w:val="000000"/>
          <w:sz w:val="24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67169F">
        <w:rPr>
          <w:rFonts w:ascii="Times New Roman" w:eastAsia="Times New Roman" w:hAnsi="Times New Roman"/>
          <w:color w:val="000000"/>
          <w:sz w:val="24"/>
          <w:lang w:val="ru-RU"/>
        </w:rPr>
        <w:t>эйлеров</w:t>
      </w:r>
      <w:proofErr w:type="spellEnd"/>
      <w:r w:rsidRPr="0067169F">
        <w:rPr>
          <w:rFonts w:ascii="Times New Roman" w:eastAsia="Times New Roman" w:hAnsi="Times New Roman"/>
          <w:color w:val="000000"/>
          <w:sz w:val="24"/>
          <w:lang w:val="ru-RU"/>
        </w:rPr>
        <w:t xml:space="preserve"> путь). Представление об ориентированном графе. Решение задач с помощью графов.</w:t>
      </w:r>
    </w:p>
    <w:p w:rsidR="00DA71D5" w:rsidRPr="0067169F" w:rsidRDefault="00DA71D5" w:rsidP="00DA71D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</w:p>
    <w:p w:rsidR="00DA71D5" w:rsidRPr="0067169F" w:rsidRDefault="00DA71D5" w:rsidP="00DA71D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67169F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DA71D5" w:rsidRPr="0067169F" w:rsidRDefault="00DA71D5" w:rsidP="00DA71D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67169F">
        <w:rPr>
          <w:rFonts w:ascii="Times New Roman" w:eastAsia="Times New Roman" w:hAnsi="Times New Roman"/>
          <w:color w:val="000000"/>
          <w:sz w:val="24"/>
          <w:lang w:val="ru-RU"/>
        </w:rPr>
        <w:t>Освоение учебного курса «Вероятность и статистика» должно обеспечивать достижение на уровне основного общего образования следующих личностных, метапредметных и предметных образовательных результатов:</w:t>
      </w:r>
    </w:p>
    <w:p w:rsidR="00DA71D5" w:rsidRDefault="00DA71D5" w:rsidP="00DA71D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A71D5" w:rsidRPr="0067169F" w:rsidRDefault="00DA71D5" w:rsidP="00DA71D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67169F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DA71D5" w:rsidRDefault="00DA71D5" w:rsidP="00DA71D5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67169F">
        <w:rPr>
          <w:lang w:val="ru-RU"/>
        </w:rPr>
        <w:tab/>
      </w:r>
      <w:r w:rsidRPr="0067169F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программы учебного предмета «Вероятность и статистика» характеризуются: </w:t>
      </w:r>
      <w:r w:rsidRPr="0067169F">
        <w:rPr>
          <w:lang w:val="ru-RU"/>
        </w:rPr>
        <w:tab/>
      </w:r>
    </w:p>
    <w:p w:rsidR="00DA71D5" w:rsidRPr="0067169F" w:rsidRDefault="00DA71D5" w:rsidP="00DA71D5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67169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Патриотическое воспитание: </w:t>
      </w:r>
      <w:r w:rsidRPr="0067169F">
        <w:rPr>
          <w:lang w:val="ru-RU"/>
        </w:rPr>
        <w:tab/>
      </w:r>
      <w:r w:rsidRPr="0067169F">
        <w:rPr>
          <w:rFonts w:ascii="Times New Roman" w:eastAsia="Times New Roman" w:hAnsi="Times New Roman"/>
          <w:color w:val="000000"/>
          <w:sz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DA71D5" w:rsidRPr="0067169F" w:rsidRDefault="00DA71D5" w:rsidP="00DA71D5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67169F">
        <w:rPr>
          <w:lang w:val="ru-RU"/>
        </w:rPr>
        <w:tab/>
      </w:r>
      <w:r w:rsidRPr="0067169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Гражданское и духовно-нравственное воспитание: </w:t>
      </w:r>
      <w:r w:rsidRPr="0067169F">
        <w:rPr>
          <w:lang w:val="ru-RU"/>
        </w:rPr>
        <w:tab/>
      </w:r>
      <w:r w:rsidRPr="0067169F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</w:t>
      </w:r>
      <w:r w:rsidRPr="0067169F">
        <w:rPr>
          <w:lang w:val="ru-RU"/>
        </w:rPr>
        <w:tab/>
      </w:r>
      <w:r w:rsidRPr="0067169F">
        <w:rPr>
          <w:rFonts w:ascii="Times New Roman" w:eastAsia="Times New Roman" w:hAnsi="Times New Roman"/>
          <w:color w:val="000000"/>
          <w:sz w:val="24"/>
          <w:lang w:val="ru-RU"/>
        </w:rPr>
        <w:t>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:rsidR="00DA71D5" w:rsidRPr="0067169F" w:rsidRDefault="00DA71D5" w:rsidP="00DA71D5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67169F">
        <w:rPr>
          <w:lang w:val="ru-RU"/>
        </w:rPr>
        <w:tab/>
      </w:r>
      <w:r w:rsidRPr="0067169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Трудовое воспитание: </w:t>
      </w:r>
      <w:r w:rsidRPr="0067169F">
        <w:rPr>
          <w:lang w:val="ru-RU"/>
        </w:rPr>
        <w:tab/>
      </w:r>
      <w:r w:rsidRPr="0067169F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</w:t>
      </w:r>
      <w:r w:rsidRPr="0067169F">
        <w:rPr>
          <w:lang w:val="ru-RU"/>
        </w:rPr>
        <w:tab/>
      </w:r>
      <w:r w:rsidRPr="0067169F">
        <w:rPr>
          <w:rFonts w:ascii="Times New Roman" w:eastAsia="Times New Roman" w:hAnsi="Times New Roman"/>
          <w:color w:val="000000"/>
          <w:sz w:val="24"/>
          <w:lang w:val="ru-RU"/>
        </w:rPr>
        <w:t>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DA71D5" w:rsidRPr="0067169F" w:rsidRDefault="00DA71D5" w:rsidP="00DA71D5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67169F">
        <w:rPr>
          <w:lang w:val="ru-RU"/>
        </w:rPr>
        <w:tab/>
      </w:r>
      <w:r w:rsidRPr="0067169F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Эстетическое воспитание</w:t>
      </w:r>
      <w:r w:rsidRPr="0067169F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67169F">
        <w:rPr>
          <w:lang w:val="ru-RU"/>
        </w:rPr>
        <w:tab/>
      </w:r>
      <w:r w:rsidRPr="0067169F">
        <w:rPr>
          <w:rFonts w:ascii="Times New Roman" w:eastAsia="Times New Roman" w:hAnsi="Times New Roman"/>
          <w:color w:val="000000"/>
          <w:sz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DA71D5" w:rsidRPr="0067169F" w:rsidRDefault="00DA71D5" w:rsidP="00DA71D5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67169F">
        <w:rPr>
          <w:lang w:val="ru-RU"/>
        </w:rPr>
        <w:tab/>
      </w:r>
      <w:r w:rsidRPr="0067169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Ценности научного познания: </w:t>
      </w:r>
      <w:r w:rsidRPr="0067169F">
        <w:rPr>
          <w:lang w:val="ru-RU"/>
        </w:rPr>
        <w:tab/>
      </w:r>
      <w:r w:rsidRPr="0067169F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</w:t>
      </w:r>
      <w:r w:rsidRPr="0067169F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:rsidR="00DA71D5" w:rsidRPr="0067169F" w:rsidRDefault="00DA71D5" w:rsidP="00DA71D5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67169F">
        <w:rPr>
          <w:lang w:val="ru-RU"/>
        </w:rPr>
        <w:tab/>
      </w:r>
      <w:r w:rsidRPr="0067169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Физическое воспитание, формирование культуры здоровья и эмоционального благополучия: </w:t>
      </w:r>
      <w:r w:rsidRPr="0067169F">
        <w:rPr>
          <w:lang w:val="ru-RU"/>
        </w:rPr>
        <w:tab/>
      </w:r>
      <w:r w:rsidRPr="0067169F">
        <w:rPr>
          <w:rFonts w:ascii="Times New Roman" w:eastAsia="Times New Roman" w:hAnsi="Times New Roman"/>
          <w:color w:val="000000"/>
          <w:sz w:val="24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сформированностью навыка рефлексии, признанием своего права на ошибку и такого же права другого человека.</w:t>
      </w:r>
    </w:p>
    <w:p w:rsidR="00DA71D5" w:rsidRPr="0067169F" w:rsidRDefault="00DA71D5" w:rsidP="00DA71D5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67169F">
        <w:rPr>
          <w:lang w:val="ru-RU"/>
        </w:rPr>
        <w:tab/>
      </w:r>
      <w:r w:rsidRPr="0067169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Экологическое воспитание: </w:t>
      </w:r>
      <w:r w:rsidRPr="0067169F">
        <w:rPr>
          <w:lang w:val="ru-RU"/>
        </w:rPr>
        <w:tab/>
      </w:r>
      <w:r w:rsidRPr="0067169F">
        <w:rPr>
          <w:rFonts w:ascii="Times New Roman" w:eastAsia="Times New Roman" w:hAnsi="Times New Roman"/>
          <w:color w:val="000000"/>
          <w:sz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DA71D5" w:rsidRPr="0067169F" w:rsidRDefault="00DA71D5" w:rsidP="00DA71D5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67169F">
        <w:rPr>
          <w:lang w:val="ru-RU"/>
        </w:rPr>
        <w:tab/>
      </w:r>
      <w:r w:rsidRPr="0067169F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DA71D5" w:rsidRPr="0067169F" w:rsidRDefault="00DA71D5" w:rsidP="00DA71D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67169F">
        <w:rPr>
          <w:rFonts w:ascii="Times New Roman" w:eastAsia="Times New Roman" w:hAnsi="Times New Roman"/>
          <w:color w:val="000000"/>
          <w:sz w:val="24"/>
          <w:lang w:val="ru-RU"/>
        </w:rPr>
        <w:t>—  готовностью к действиям в условиях неопределённости, повышению уровня своей</w:t>
      </w:r>
    </w:p>
    <w:p w:rsidR="00DA71D5" w:rsidRPr="0067169F" w:rsidRDefault="00DA71D5" w:rsidP="00DA71D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</w:p>
    <w:p w:rsidR="00DA71D5" w:rsidRPr="0067169F" w:rsidRDefault="00DA71D5" w:rsidP="00DA71D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67169F">
        <w:rPr>
          <w:rFonts w:ascii="Times New Roman" w:eastAsia="Times New Roman" w:hAnsi="Times New Roman"/>
          <w:color w:val="000000"/>
          <w:sz w:val="24"/>
          <w:lang w:val="ru-RU"/>
        </w:rPr>
        <w:t>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DA71D5" w:rsidRPr="0067169F" w:rsidRDefault="00DA71D5" w:rsidP="00DA71D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67169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 </w:t>
      </w:r>
    </w:p>
    <w:p w:rsidR="00DA71D5" w:rsidRPr="0067169F" w:rsidRDefault="00DA71D5" w:rsidP="00DA71D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67169F">
        <w:rPr>
          <w:rFonts w:ascii="Times New Roman" w:eastAsia="Times New Roman" w:hAnsi="Times New Roman"/>
          <w:color w:val="000000"/>
          <w:sz w:val="24"/>
          <w:lang w:val="ru-RU"/>
        </w:rPr>
        <w:t>—  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DA71D5" w:rsidRDefault="00DA71D5" w:rsidP="00DA71D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A71D5" w:rsidRPr="0067169F" w:rsidRDefault="00DA71D5" w:rsidP="00DA71D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67169F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DA71D5" w:rsidRPr="0067169F" w:rsidRDefault="00DA71D5" w:rsidP="00DA71D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67169F">
        <w:rPr>
          <w:rFonts w:ascii="Times New Roman" w:eastAsia="Times New Roman" w:hAnsi="Times New Roman"/>
          <w:color w:val="000000"/>
          <w:sz w:val="24"/>
          <w:lang w:val="ru-RU"/>
        </w:rPr>
        <w:t xml:space="preserve">Метапредметные результаты освоения программы учебного курса «Вероятность и </w:t>
      </w:r>
      <w:proofErr w:type="spellStart"/>
      <w:proofErr w:type="gramStart"/>
      <w:r w:rsidRPr="0067169F">
        <w:rPr>
          <w:rFonts w:ascii="Times New Roman" w:eastAsia="Times New Roman" w:hAnsi="Times New Roman"/>
          <w:color w:val="000000"/>
          <w:sz w:val="24"/>
          <w:lang w:val="ru-RU"/>
        </w:rPr>
        <w:t>статистика»характеризуются</w:t>
      </w:r>
      <w:proofErr w:type="spellEnd"/>
      <w:proofErr w:type="gramEnd"/>
      <w:r w:rsidRPr="0067169F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овладением </w:t>
      </w:r>
      <w:r w:rsidRPr="0067169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универсальными </w:t>
      </w:r>
      <w:r w:rsidRPr="0067169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познавательными </w:t>
      </w:r>
      <w:r w:rsidRPr="0067169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действиями, универсальными </w:t>
      </w:r>
      <w:r w:rsidRPr="0067169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коммуникативными </w:t>
      </w:r>
      <w:r w:rsidRPr="0067169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действиями и универсальными </w:t>
      </w:r>
      <w:r w:rsidRPr="0067169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регулятивными </w:t>
      </w:r>
      <w:r w:rsidRPr="0067169F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действиями.</w:t>
      </w:r>
    </w:p>
    <w:p w:rsidR="00DA71D5" w:rsidRPr="0067169F" w:rsidRDefault="00DA71D5" w:rsidP="00DA71D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67169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Универсальные </w:t>
      </w:r>
      <w:r w:rsidRPr="0067169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познавательные </w:t>
      </w:r>
      <w:r w:rsidRPr="0067169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 обеспечивают формирование </w:t>
      </w:r>
      <w:proofErr w:type="gramStart"/>
      <w:r w:rsidRPr="0067169F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базовых когнитивных процессов</w:t>
      </w:r>
      <w:proofErr w:type="gramEnd"/>
      <w:r w:rsidRPr="0067169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DA71D5" w:rsidRPr="0067169F" w:rsidRDefault="00DA71D5" w:rsidP="00DA71D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67169F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логические действия:</w:t>
      </w:r>
    </w:p>
    <w:p w:rsidR="00DA71D5" w:rsidRPr="0067169F" w:rsidRDefault="00DA71D5" w:rsidP="00DA71D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67169F">
        <w:rPr>
          <w:rFonts w:ascii="Times New Roman" w:eastAsia="Times New Roman" w:hAnsi="Times New Roman"/>
          <w:color w:val="000000"/>
          <w:sz w:val="24"/>
          <w:lang w:val="ru-RU"/>
        </w:rPr>
        <w:t>—  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DA71D5" w:rsidRPr="0067169F" w:rsidRDefault="00DA71D5" w:rsidP="00DA71D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67169F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DA71D5" w:rsidRPr="0067169F" w:rsidRDefault="00DA71D5" w:rsidP="00DA71D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67169F">
        <w:rPr>
          <w:rFonts w:ascii="Times New Roman" w:eastAsia="Times New Roman" w:hAnsi="Times New Roman"/>
          <w:color w:val="000000"/>
          <w:sz w:val="24"/>
          <w:lang w:val="ru-RU"/>
        </w:rPr>
        <w:t>—  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:rsidR="00DA71D5" w:rsidRPr="0067169F" w:rsidRDefault="00DA71D5" w:rsidP="00DA71D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67169F">
        <w:rPr>
          <w:rFonts w:ascii="Times New Roman" w:eastAsia="Times New Roman" w:hAnsi="Times New Roman"/>
          <w:color w:val="000000"/>
          <w:sz w:val="24"/>
          <w:lang w:val="ru-RU"/>
        </w:rPr>
        <w:t>—  делать выводы с использованием законов логики, дедуктивных и индуктивных умозаключений, умозаключений по аналогии;</w:t>
      </w:r>
    </w:p>
    <w:p w:rsidR="00DA71D5" w:rsidRPr="0067169F" w:rsidRDefault="00DA71D5" w:rsidP="00DA71D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67169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67169F">
        <w:rPr>
          <w:rFonts w:ascii="Times New Roman" w:eastAsia="Times New Roman" w:hAnsi="Times New Roman"/>
          <w:color w:val="000000"/>
          <w:sz w:val="24"/>
          <w:lang w:val="ru-RU"/>
        </w:rPr>
        <w:t>контрпримеры</w:t>
      </w:r>
      <w:proofErr w:type="spellEnd"/>
      <w:r w:rsidRPr="0067169F">
        <w:rPr>
          <w:rFonts w:ascii="Times New Roman" w:eastAsia="Times New Roman" w:hAnsi="Times New Roman"/>
          <w:color w:val="000000"/>
          <w:sz w:val="24"/>
          <w:lang w:val="ru-RU"/>
        </w:rPr>
        <w:t>; обосновывать собственные рассуждения;</w:t>
      </w:r>
    </w:p>
    <w:p w:rsidR="00DA71D5" w:rsidRPr="0067169F" w:rsidRDefault="00DA71D5" w:rsidP="00DA71D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67169F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A71D5" w:rsidRPr="0067169F" w:rsidRDefault="00DA71D5" w:rsidP="00DA71D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67169F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исследовательские действия:</w:t>
      </w:r>
    </w:p>
    <w:p w:rsidR="00DA71D5" w:rsidRPr="0067169F" w:rsidRDefault="00DA71D5" w:rsidP="00DA71D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67169F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DA71D5" w:rsidRPr="0067169F" w:rsidRDefault="00DA71D5" w:rsidP="00DA71D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67169F">
        <w:rPr>
          <w:rFonts w:ascii="Times New Roman" w:eastAsia="Times New Roman" w:hAnsi="Times New Roman"/>
          <w:color w:val="000000"/>
          <w:sz w:val="24"/>
          <w:lang w:val="ru-RU"/>
        </w:rPr>
        <w:t>—  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DA71D5" w:rsidRPr="0067169F" w:rsidRDefault="00DA71D5" w:rsidP="00DA71D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67169F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обобщения и выводы по результатам проведённого</w:t>
      </w:r>
    </w:p>
    <w:p w:rsidR="00DA71D5" w:rsidRPr="0067169F" w:rsidRDefault="00DA71D5" w:rsidP="00DA71D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</w:p>
    <w:p w:rsidR="00DA71D5" w:rsidRPr="0067169F" w:rsidRDefault="00DA71D5" w:rsidP="00DA71D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67169F">
        <w:rPr>
          <w:rFonts w:ascii="Times New Roman" w:eastAsia="Times New Roman" w:hAnsi="Times New Roman"/>
          <w:color w:val="000000"/>
          <w:sz w:val="24"/>
          <w:lang w:val="ru-RU"/>
        </w:rPr>
        <w:t>наблюдения, исследования, оценивать достоверность полученных результатов, выводов и обобщений;</w:t>
      </w:r>
    </w:p>
    <w:p w:rsidR="00DA71D5" w:rsidRPr="0067169F" w:rsidRDefault="00DA71D5" w:rsidP="00DA71D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67169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прогнозировать возможное развитие процесса, а также </w:t>
      </w:r>
      <w:proofErr w:type="gramStart"/>
      <w:r w:rsidRPr="0067169F">
        <w:rPr>
          <w:rFonts w:ascii="Times New Roman" w:eastAsia="Times New Roman" w:hAnsi="Times New Roman"/>
          <w:color w:val="000000"/>
          <w:sz w:val="24"/>
          <w:lang w:val="ru-RU"/>
        </w:rPr>
        <w:t>вы- двигать</w:t>
      </w:r>
      <w:proofErr w:type="gramEnd"/>
      <w:r w:rsidRPr="0067169F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предположения о его развитии в новых условиях.</w:t>
      </w:r>
    </w:p>
    <w:p w:rsidR="00DA71D5" w:rsidRPr="0067169F" w:rsidRDefault="00DA71D5" w:rsidP="00DA71D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67169F">
        <w:rPr>
          <w:rFonts w:ascii="Times New Roman" w:eastAsia="Times New Roman" w:hAnsi="Times New Roman"/>
          <w:b/>
          <w:color w:val="000000"/>
          <w:sz w:val="24"/>
          <w:lang w:val="ru-RU"/>
        </w:rPr>
        <w:t>Работа с информацией:</w:t>
      </w:r>
    </w:p>
    <w:p w:rsidR="00DA71D5" w:rsidRPr="0067169F" w:rsidRDefault="00DA71D5" w:rsidP="00DA71D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67169F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недостаточность и избыточность информации, данных, необходимых для решения задачи;</w:t>
      </w:r>
    </w:p>
    <w:p w:rsidR="00DA71D5" w:rsidRPr="0067169F" w:rsidRDefault="00DA71D5" w:rsidP="00DA71D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67169F">
        <w:rPr>
          <w:rFonts w:ascii="Times New Roman" w:eastAsia="Times New Roman" w:hAnsi="Times New Roman"/>
          <w:color w:val="000000"/>
          <w:sz w:val="24"/>
          <w:lang w:val="ru-RU"/>
        </w:rPr>
        <w:t>—  выбирать, анализировать, систематизировать и интерпретировать информацию различных видов и форм представления;</w:t>
      </w:r>
    </w:p>
    <w:p w:rsidR="00DA71D5" w:rsidRPr="0067169F" w:rsidRDefault="00DA71D5" w:rsidP="00DA71D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67169F">
        <w:rPr>
          <w:rFonts w:ascii="Times New Roman" w:eastAsia="Times New Roman" w:hAnsi="Times New Roman"/>
          <w:color w:val="000000"/>
          <w:sz w:val="24"/>
          <w:lang w:val="ru-RU"/>
        </w:rPr>
        <w:t>—  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DA71D5" w:rsidRPr="0067169F" w:rsidRDefault="00DA71D5" w:rsidP="00DA71D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67169F">
        <w:rPr>
          <w:rFonts w:ascii="Times New Roman" w:eastAsia="Times New Roman" w:hAnsi="Times New Roman"/>
          <w:color w:val="000000"/>
          <w:sz w:val="24"/>
          <w:lang w:val="ru-RU"/>
        </w:rPr>
        <w:t>—  оценивать надёжность информации по критериям, предложенным учителем или сформулированным самостоятельно.</w:t>
      </w:r>
    </w:p>
    <w:p w:rsidR="00DA71D5" w:rsidRPr="0067169F" w:rsidRDefault="00DA71D5" w:rsidP="00DA71D5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67169F">
        <w:rPr>
          <w:lang w:val="ru-RU"/>
        </w:rPr>
        <w:tab/>
      </w:r>
      <w:r w:rsidRPr="0067169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 Универсальные </w:t>
      </w:r>
      <w:r w:rsidRPr="0067169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коммуникативные </w:t>
      </w:r>
      <w:r w:rsidRPr="0067169F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 обеспечивают сформированность социальных навыков обучающихся.</w:t>
      </w:r>
    </w:p>
    <w:p w:rsidR="00DA71D5" w:rsidRPr="0067169F" w:rsidRDefault="00DA71D5" w:rsidP="00DA71D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67169F">
        <w:rPr>
          <w:rFonts w:ascii="Times New Roman" w:eastAsia="Times New Roman" w:hAnsi="Times New Roman"/>
          <w:b/>
          <w:color w:val="000000"/>
          <w:sz w:val="24"/>
          <w:lang w:val="ru-RU"/>
        </w:rPr>
        <w:t>Общение:</w:t>
      </w:r>
    </w:p>
    <w:p w:rsidR="00DA71D5" w:rsidRPr="0067169F" w:rsidRDefault="00DA71D5" w:rsidP="00DA71D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67169F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DA71D5" w:rsidRPr="0067169F" w:rsidRDefault="00DA71D5" w:rsidP="00DA71D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67169F">
        <w:rPr>
          <w:rFonts w:ascii="Times New Roman" w:eastAsia="Times New Roman" w:hAnsi="Times New Roman"/>
          <w:color w:val="000000"/>
          <w:sz w:val="24"/>
          <w:lang w:val="ru-RU"/>
        </w:rPr>
        <w:t>—  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DA71D5" w:rsidRPr="0067169F" w:rsidRDefault="00DA71D5" w:rsidP="00DA71D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67169F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DA71D5" w:rsidRPr="0067169F" w:rsidRDefault="00DA71D5" w:rsidP="00DA71D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67169F">
        <w:rPr>
          <w:rFonts w:ascii="Times New Roman" w:eastAsia="Times New Roman" w:hAnsi="Times New Roman"/>
          <w:b/>
          <w:color w:val="000000"/>
          <w:sz w:val="24"/>
          <w:lang w:val="ru-RU"/>
        </w:rPr>
        <w:t>Сотрудничество:</w:t>
      </w:r>
    </w:p>
    <w:p w:rsidR="00DA71D5" w:rsidRPr="0067169F" w:rsidRDefault="00DA71D5" w:rsidP="00DA71D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67169F">
        <w:rPr>
          <w:rFonts w:ascii="Times New Roman" w:eastAsia="Times New Roman" w:hAnsi="Times New Roman"/>
          <w:color w:val="000000"/>
          <w:sz w:val="24"/>
          <w:lang w:val="ru-RU"/>
        </w:rPr>
        <w:t>—  понимать и использовать преимущества командной и индивидуальной работы при решении учебных математических задач;</w:t>
      </w:r>
    </w:p>
    <w:p w:rsidR="00DA71D5" w:rsidRPr="0067169F" w:rsidRDefault="00DA71D5" w:rsidP="00DA71D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67169F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DA71D5" w:rsidRPr="0067169F" w:rsidRDefault="00DA71D5" w:rsidP="00DA71D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67169F">
        <w:rPr>
          <w:rFonts w:ascii="Times New Roman" w:eastAsia="Times New Roman" w:hAnsi="Times New Roman"/>
          <w:color w:val="000000"/>
          <w:sz w:val="24"/>
          <w:lang w:val="ru-RU"/>
        </w:rPr>
        <w:t>—  участвовать в групповых формах работы (обсуждения, обмен мнениями, мозговые штурмы и др.);</w:t>
      </w:r>
    </w:p>
    <w:p w:rsidR="00DA71D5" w:rsidRPr="0067169F" w:rsidRDefault="00DA71D5" w:rsidP="00DA71D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67169F">
        <w:rPr>
          <w:rFonts w:ascii="Times New Roman" w:eastAsia="Times New Roman" w:hAnsi="Times New Roman"/>
          <w:color w:val="000000"/>
          <w:sz w:val="24"/>
          <w:lang w:val="ru-RU"/>
        </w:rPr>
        <w:t>—  выполнять свою часть работы и координировать свои действия с другими членами команды;</w:t>
      </w:r>
    </w:p>
    <w:p w:rsidR="00DA71D5" w:rsidRPr="0067169F" w:rsidRDefault="00DA71D5" w:rsidP="00DA71D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67169F">
        <w:rPr>
          <w:rFonts w:ascii="Times New Roman" w:eastAsia="Times New Roman" w:hAnsi="Times New Roman"/>
          <w:color w:val="000000"/>
          <w:sz w:val="24"/>
          <w:lang w:val="ru-RU"/>
        </w:rPr>
        <w:t>—  оценивать качество своего вклада в общий продукт по критериям, сформулированным участниками взаимодействия.</w:t>
      </w:r>
    </w:p>
    <w:p w:rsidR="00DA71D5" w:rsidRPr="0067169F" w:rsidRDefault="00DA71D5" w:rsidP="00DA71D5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67169F">
        <w:rPr>
          <w:lang w:val="ru-RU"/>
        </w:rPr>
        <w:lastRenderedPageBreak/>
        <w:tab/>
      </w:r>
      <w:r w:rsidRPr="0067169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 Универсальные </w:t>
      </w:r>
      <w:r w:rsidRPr="0067169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регулятивные </w:t>
      </w:r>
      <w:r w:rsidRPr="0067169F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 обеспечивают формирование смысловых установок и жизненных навыков личности.</w:t>
      </w:r>
    </w:p>
    <w:p w:rsidR="00DA71D5" w:rsidRPr="0067169F" w:rsidRDefault="00DA71D5" w:rsidP="00DA71D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67169F">
        <w:rPr>
          <w:rFonts w:ascii="Times New Roman" w:eastAsia="Times New Roman" w:hAnsi="Times New Roman"/>
          <w:b/>
          <w:color w:val="000000"/>
          <w:sz w:val="24"/>
          <w:lang w:val="ru-RU"/>
        </w:rPr>
        <w:t>Самоорганизация:</w:t>
      </w:r>
    </w:p>
    <w:p w:rsidR="00DA71D5" w:rsidRPr="0067169F" w:rsidRDefault="00DA71D5" w:rsidP="00DA71D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67169F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DA71D5" w:rsidRPr="0067169F" w:rsidRDefault="00DA71D5" w:rsidP="00DA71D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67169F">
        <w:rPr>
          <w:rFonts w:ascii="Times New Roman" w:eastAsia="Times New Roman" w:hAnsi="Times New Roman"/>
          <w:b/>
          <w:color w:val="000000"/>
          <w:sz w:val="24"/>
          <w:lang w:val="ru-RU"/>
        </w:rPr>
        <w:t>Самоконтроль:</w:t>
      </w:r>
    </w:p>
    <w:p w:rsidR="00DA71D5" w:rsidRPr="0067169F" w:rsidRDefault="00DA71D5" w:rsidP="00DA71D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67169F">
        <w:rPr>
          <w:rFonts w:ascii="Times New Roman" w:eastAsia="Times New Roman" w:hAnsi="Times New Roman"/>
          <w:color w:val="000000"/>
          <w:sz w:val="24"/>
          <w:lang w:val="ru-RU"/>
        </w:rPr>
        <w:t>—  владеть способами самопроверки, самоконтроля процесса и результата решения математической задачи;</w:t>
      </w:r>
    </w:p>
    <w:p w:rsidR="00DA71D5" w:rsidRPr="0067169F" w:rsidRDefault="00DA71D5" w:rsidP="00DA71D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67169F">
        <w:rPr>
          <w:rFonts w:ascii="Times New Roman" w:eastAsia="Times New Roman" w:hAnsi="Times New Roman"/>
          <w:color w:val="000000"/>
          <w:sz w:val="24"/>
          <w:lang w:val="ru-RU"/>
        </w:rPr>
        <w:t>—  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DA71D5" w:rsidRPr="0067169F" w:rsidRDefault="00DA71D5" w:rsidP="00DA71D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67169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67169F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67169F">
        <w:rPr>
          <w:rFonts w:ascii="Times New Roman" w:eastAsia="Times New Roman" w:hAnsi="Times New Roman"/>
          <w:color w:val="000000"/>
          <w:sz w:val="24"/>
          <w:lang w:val="ru-RU"/>
        </w:rPr>
        <w:t xml:space="preserve"> цели, находить ошибку, давать оценку приобретённому опыту.</w:t>
      </w:r>
    </w:p>
    <w:p w:rsidR="00DA71D5" w:rsidRPr="0067169F" w:rsidRDefault="00DA71D5" w:rsidP="00DA71D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67169F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DA71D5" w:rsidRPr="0067169F" w:rsidRDefault="00DA71D5" w:rsidP="00DA71D5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67169F">
        <w:rPr>
          <w:lang w:val="ru-RU"/>
        </w:rPr>
        <w:tab/>
      </w:r>
      <w:r w:rsidRPr="0067169F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курса «Вероятность и статистика» в 7 классе характеризуются следующими умениями.</w:t>
      </w:r>
    </w:p>
    <w:p w:rsidR="00DA71D5" w:rsidRPr="0067169F" w:rsidRDefault="00DA71D5" w:rsidP="00DA71D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67169F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информацию, представленную в таблицах, на диаграммах; </w:t>
      </w:r>
    </w:p>
    <w:p w:rsidR="00DA71D5" w:rsidRPr="0067169F" w:rsidRDefault="00DA71D5" w:rsidP="00DA71D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67169F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данные в виде таблиц, строить диаграммы (столбиковые (столбчатые) и круговые) по массивам значений.</w:t>
      </w:r>
    </w:p>
    <w:p w:rsidR="00DA71D5" w:rsidRPr="0067169F" w:rsidRDefault="00DA71D5" w:rsidP="00DA71D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67169F">
        <w:rPr>
          <w:rFonts w:ascii="Times New Roman" w:eastAsia="Times New Roman" w:hAnsi="Times New Roman"/>
          <w:color w:val="000000"/>
          <w:sz w:val="24"/>
          <w:lang w:val="ru-RU"/>
        </w:rPr>
        <w:t>—  Описывать и интерпретировать реальные числовые данные, представленные в таблицах, на диаграммах, графиках.</w:t>
      </w:r>
    </w:p>
    <w:p w:rsidR="00DA71D5" w:rsidRPr="0067169F" w:rsidRDefault="00DA71D5" w:rsidP="00DA71D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67169F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DA71D5" w:rsidRDefault="00DA71D5" w:rsidP="00DA71D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  <w:sectPr w:rsidR="00DA71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7169F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случайной изменчивости на примерах цен, физических величин, антропометрических данных; иметь представление о статистической устойчивости.</w:t>
      </w:r>
    </w:p>
    <w:p w:rsidR="00DA71D5" w:rsidRPr="0067169F" w:rsidRDefault="00DA71D5" w:rsidP="00DA71D5">
      <w:pPr>
        <w:autoSpaceDE w:val="0"/>
        <w:autoSpaceDN w:val="0"/>
        <w:spacing w:after="64" w:line="220" w:lineRule="exact"/>
        <w:rPr>
          <w:lang w:val="ru-RU"/>
        </w:rPr>
      </w:pPr>
    </w:p>
    <w:p w:rsidR="00DA71D5" w:rsidRDefault="00DA71D5" w:rsidP="00DA71D5">
      <w:pPr>
        <w:autoSpaceDE w:val="0"/>
        <w:autoSpaceDN w:val="0"/>
        <w:spacing w:after="666" w:line="233" w:lineRule="auto"/>
        <w:jc w:val="center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>ТЕМАТИЧЕСКОЕ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402"/>
        <w:gridCol w:w="528"/>
        <w:gridCol w:w="1104"/>
        <w:gridCol w:w="1142"/>
        <w:gridCol w:w="1236"/>
        <w:gridCol w:w="8490"/>
        <w:gridCol w:w="10"/>
      </w:tblGrid>
      <w:tr w:rsidR="00DA71D5" w:rsidTr="00087D79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Pr="0067169F" w:rsidRDefault="00DA71D5" w:rsidP="00087D7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67169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контроля</w:t>
            </w:r>
          </w:p>
        </w:tc>
        <w:tc>
          <w:tcPr>
            <w:tcW w:w="85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DA71D5" w:rsidTr="00087D79">
        <w:trPr>
          <w:trHeight w:hRule="exact" w:val="576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A71D5" w:rsidRDefault="00DA71D5" w:rsidP="00087D79"/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A71D5" w:rsidRDefault="00DA71D5" w:rsidP="00087D79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работы</w:t>
            </w: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A71D5" w:rsidRDefault="00DA71D5" w:rsidP="00087D79"/>
        </w:tc>
        <w:tc>
          <w:tcPr>
            <w:tcW w:w="85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A71D5" w:rsidRDefault="00DA71D5" w:rsidP="00087D79"/>
        </w:tc>
      </w:tr>
      <w:tr w:rsidR="00DA71D5" w:rsidTr="00DA71D5">
        <w:trPr>
          <w:gridAfter w:val="1"/>
          <w:wAfter w:w="10" w:type="dxa"/>
          <w:trHeight w:hRule="exact" w:val="350"/>
        </w:trPr>
        <w:tc>
          <w:tcPr>
            <w:tcW w:w="15298" w:type="dxa"/>
            <w:gridSpan w:val="7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1. </w:t>
            </w:r>
            <w:proofErr w:type="spellStart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Представление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данных</w:t>
            </w:r>
            <w:proofErr w:type="spellEnd"/>
          </w:p>
        </w:tc>
      </w:tr>
      <w:tr w:rsidR="00DA71D5" w:rsidTr="00087D79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45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Представление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данных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таблицах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https://mathnet.spb.ru</w:t>
            </w:r>
          </w:p>
        </w:tc>
      </w:tr>
      <w:tr w:rsidR="00DA71D5" w:rsidTr="00087D79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Pr="0067169F" w:rsidRDefault="00DA71D5" w:rsidP="00087D7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67169F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Практические вычисления по табличным данным.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33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A71D5" w:rsidTr="00087D79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Pr="0067169F" w:rsidRDefault="00DA71D5" w:rsidP="00087D7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67169F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Извлечение и интерпретация табличных данных.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Pr="0067169F" w:rsidRDefault="00DA71D5" w:rsidP="00087D79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67169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67169F">
              <w:rPr>
                <w:lang w:val="ru-RU"/>
              </w:rPr>
              <w:br/>
            </w:r>
            <w:proofErr w:type="spellStart"/>
            <w:r w:rsidRPr="0067169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67169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67169F">
              <w:rPr>
                <w:lang w:val="ru-RU"/>
              </w:rPr>
              <w:br/>
            </w:r>
            <w:r w:rsidRPr="0067169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8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https://mathnet.spb.ru</w:t>
            </w:r>
          </w:p>
        </w:tc>
      </w:tr>
      <w:tr w:rsidR="00DA71D5" w:rsidTr="00087D79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Таблицы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A71D5" w:rsidTr="00087D79">
        <w:trPr>
          <w:trHeight w:hRule="exact" w:val="924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24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Pr="0067169F" w:rsidRDefault="00DA71D5" w:rsidP="00087D79">
            <w:pPr>
              <w:autoSpaceDE w:val="0"/>
              <w:autoSpaceDN w:val="0"/>
              <w:spacing w:before="74" w:after="0" w:line="250" w:lineRule="auto"/>
              <w:ind w:left="72" w:right="432"/>
              <w:rPr>
                <w:lang w:val="ru-RU"/>
              </w:rPr>
            </w:pPr>
            <w:r w:rsidRPr="0067169F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Графическое представление данных в виде круговых, </w:t>
            </w:r>
            <w:r w:rsidRPr="0067169F">
              <w:rPr>
                <w:lang w:val="ru-RU"/>
              </w:rPr>
              <w:br/>
            </w:r>
            <w:r w:rsidRPr="0067169F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столбиковых (столбчатых) диаграмм.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Pr="0067169F" w:rsidRDefault="00DA71D5" w:rsidP="00087D79">
            <w:pPr>
              <w:autoSpaceDE w:val="0"/>
              <w:autoSpaceDN w:val="0"/>
              <w:spacing w:before="74" w:after="0" w:line="250" w:lineRule="auto"/>
              <w:ind w:left="72"/>
              <w:rPr>
                <w:lang w:val="ru-RU"/>
              </w:rPr>
            </w:pPr>
            <w:r w:rsidRPr="0067169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67169F">
              <w:rPr>
                <w:lang w:val="ru-RU"/>
              </w:rPr>
              <w:br/>
            </w:r>
            <w:proofErr w:type="spellStart"/>
            <w:r w:rsidRPr="0067169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67169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67169F">
              <w:rPr>
                <w:lang w:val="ru-RU"/>
              </w:rPr>
              <w:br/>
            </w:r>
            <w:r w:rsidRPr="0067169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850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https://mathnet.spb.ru</w:t>
            </w:r>
          </w:p>
        </w:tc>
      </w:tr>
      <w:tr w:rsidR="00DA71D5" w:rsidTr="00087D79">
        <w:trPr>
          <w:trHeight w:hRule="exact" w:val="9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Чтение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построение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диаграмм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33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A71D5" w:rsidTr="00087D79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Примеры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демографических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диаграмм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Pr="0067169F" w:rsidRDefault="00DA71D5" w:rsidP="00087D79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67169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67169F">
              <w:rPr>
                <w:lang w:val="ru-RU"/>
              </w:rPr>
              <w:br/>
            </w:r>
            <w:proofErr w:type="spellStart"/>
            <w:r w:rsidRPr="0067169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67169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67169F">
              <w:rPr>
                <w:lang w:val="ru-RU"/>
              </w:rPr>
              <w:br/>
            </w:r>
            <w:r w:rsidRPr="0067169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8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https://mathnet.spb.ru</w:t>
            </w:r>
          </w:p>
        </w:tc>
      </w:tr>
      <w:tr w:rsidR="00DA71D5" w:rsidTr="00087D79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45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работа«Диаграммы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A71D5" w:rsidTr="00DA71D5">
        <w:trPr>
          <w:gridAfter w:val="1"/>
          <w:wAfter w:w="10" w:type="dxa"/>
          <w:trHeight w:hRule="exact" w:val="350"/>
        </w:trPr>
        <w:tc>
          <w:tcPr>
            <w:tcW w:w="2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/>
        </w:tc>
      </w:tr>
      <w:tr w:rsidR="00DA71D5" w:rsidTr="00DA71D5">
        <w:trPr>
          <w:gridAfter w:val="1"/>
          <w:wAfter w:w="10" w:type="dxa"/>
          <w:trHeight w:hRule="exact" w:val="348"/>
        </w:trPr>
        <w:tc>
          <w:tcPr>
            <w:tcW w:w="15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2. </w:t>
            </w:r>
            <w:proofErr w:type="spellStart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Описательная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статистика</w:t>
            </w:r>
            <w:proofErr w:type="spellEnd"/>
          </w:p>
        </w:tc>
      </w:tr>
      <w:tr w:rsidR="00DA71D5" w:rsidTr="00087D79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Числовые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наборы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https://mathnet.spb.ru</w:t>
            </w:r>
          </w:p>
        </w:tc>
      </w:tr>
      <w:tr w:rsidR="00DA71D5" w:rsidTr="00087D79">
        <w:trPr>
          <w:trHeight w:hRule="exact" w:val="5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Среднее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арифметическое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33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</w:tbl>
    <w:p w:rsidR="00DA71D5" w:rsidRDefault="00DA71D5" w:rsidP="00DA71D5">
      <w:pPr>
        <w:autoSpaceDE w:val="0"/>
        <w:autoSpaceDN w:val="0"/>
        <w:spacing w:after="0" w:line="14" w:lineRule="exact"/>
      </w:pPr>
    </w:p>
    <w:p w:rsidR="00DA71D5" w:rsidRDefault="00DA71D5" w:rsidP="00DA71D5">
      <w:pPr>
        <w:sectPr w:rsidR="00DA71D5">
          <w:pgSz w:w="16840" w:h="11900"/>
          <w:pgMar w:top="282" w:right="640" w:bottom="35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A71D5" w:rsidRDefault="00DA71D5" w:rsidP="00DA71D5">
      <w:pPr>
        <w:autoSpaceDE w:val="0"/>
        <w:autoSpaceDN w:val="0"/>
        <w:spacing w:after="66" w:line="220" w:lineRule="exact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96"/>
        <w:gridCol w:w="2402"/>
        <w:gridCol w:w="528"/>
        <w:gridCol w:w="1104"/>
        <w:gridCol w:w="1142"/>
        <w:gridCol w:w="804"/>
        <w:gridCol w:w="432"/>
        <w:gridCol w:w="5944"/>
        <w:gridCol w:w="1236"/>
        <w:gridCol w:w="1462"/>
      </w:tblGrid>
      <w:tr w:rsidR="00DA71D5" w:rsidTr="00087D79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Медиана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числового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набора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контроль;</w:t>
            </w:r>
          </w:p>
        </w:tc>
        <w:tc>
          <w:tcPr>
            <w:tcW w:w="8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https://mathnet.spb.ru</w:t>
            </w:r>
          </w:p>
        </w:tc>
      </w:tr>
      <w:tr w:rsidR="00DA71D5" w:rsidTr="00087D79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Устойчивость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медианы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A71D5" w:rsidTr="00087D79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Средние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значения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https://mathnet.spb.ru</w:t>
            </w:r>
          </w:p>
        </w:tc>
      </w:tr>
      <w:tr w:rsidR="00DA71D5" w:rsidTr="00087D79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Pr="0067169F" w:rsidRDefault="00DA71D5" w:rsidP="00087D79">
            <w:pPr>
              <w:autoSpaceDE w:val="0"/>
              <w:autoSpaceDN w:val="0"/>
              <w:spacing w:before="76" w:after="0" w:line="245" w:lineRule="auto"/>
              <w:ind w:right="432"/>
              <w:jc w:val="center"/>
              <w:rPr>
                <w:lang w:val="ru-RU"/>
              </w:rPr>
            </w:pPr>
            <w:r w:rsidRPr="0067169F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Наибольшее и наименьшее значения числового набора.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A71D5" w:rsidTr="00087D79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Размах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https://mathnet.spb.ru</w:t>
            </w:r>
          </w:p>
        </w:tc>
      </w:tr>
      <w:tr w:rsidR="00DA71D5" w:rsidTr="00087D79">
        <w:trPr>
          <w:trHeight w:hRule="exact" w:val="348"/>
        </w:trPr>
        <w:tc>
          <w:tcPr>
            <w:tcW w:w="2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/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/>
        </w:tc>
        <w:tc>
          <w:tcPr>
            <w:tcW w:w="8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/>
        </w:tc>
      </w:tr>
      <w:tr w:rsidR="00DA71D5" w:rsidTr="00DA71D5">
        <w:trPr>
          <w:trHeight w:hRule="exact" w:val="348"/>
        </w:trPr>
        <w:tc>
          <w:tcPr>
            <w:tcW w:w="6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3. </w:t>
            </w:r>
            <w:proofErr w:type="spellStart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Случайная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изменчивость</w:t>
            </w:r>
            <w:proofErr w:type="spellEnd"/>
          </w:p>
        </w:tc>
        <w:tc>
          <w:tcPr>
            <w:tcW w:w="6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/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/>
        </w:tc>
      </w:tr>
      <w:tr w:rsidR="00DA71D5" w:rsidTr="00087D79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45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Случайная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изменчивость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примеры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A71D5" w:rsidTr="00087D79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Pr="0067169F" w:rsidRDefault="00DA71D5" w:rsidP="00087D7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67169F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Частота значений в массиве данных.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https://mathnet.spb.ru</w:t>
            </w:r>
          </w:p>
        </w:tc>
      </w:tr>
      <w:tr w:rsidR="00DA71D5" w:rsidTr="00087D79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Группировка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A71D5" w:rsidTr="00087D79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Гистограммы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https://mathnet.spb.ru</w:t>
            </w:r>
          </w:p>
        </w:tc>
      </w:tr>
      <w:tr w:rsidR="00DA71D5" w:rsidTr="00087D79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Случайная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изменчивость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33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A71D5" w:rsidTr="00DA71D5">
        <w:trPr>
          <w:trHeight w:hRule="exact" w:val="348"/>
        </w:trPr>
        <w:tc>
          <w:tcPr>
            <w:tcW w:w="2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21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/>
        </w:tc>
      </w:tr>
      <w:tr w:rsidR="00DA71D5" w:rsidRPr="00DA71D5" w:rsidTr="00DA71D5">
        <w:trPr>
          <w:trHeight w:hRule="exact" w:val="348"/>
        </w:trPr>
        <w:tc>
          <w:tcPr>
            <w:tcW w:w="154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Pr="0067169F" w:rsidRDefault="00DA71D5" w:rsidP="00087D7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7169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4. </w:t>
            </w:r>
            <w:r w:rsidRPr="0067169F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 xml:space="preserve">Введение в теорию графов </w:t>
            </w:r>
          </w:p>
        </w:tc>
      </w:tr>
      <w:tr w:rsidR="00DA71D5" w:rsidTr="00087D79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Граф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вершина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ребро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A71D5" w:rsidTr="00087D79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Pr="0067169F" w:rsidRDefault="00DA71D5" w:rsidP="00087D79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67169F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Представление задачи с помощью графа.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контроль;</w:t>
            </w:r>
          </w:p>
        </w:tc>
        <w:tc>
          <w:tcPr>
            <w:tcW w:w="8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https://mathnet.spb.ru</w:t>
            </w:r>
          </w:p>
        </w:tc>
      </w:tr>
      <w:tr w:rsidR="00DA71D5" w:rsidTr="00087D79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Степень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валентность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вершины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A71D5" w:rsidTr="00087D79">
        <w:trPr>
          <w:trHeight w:hRule="exact" w:val="926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4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Pr="0067169F" w:rsidRDefault="00DA71D5" w:rsidP="00087D79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67169F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Число рёбер и суммарная степень вершин.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Pr="0067169F" w:rsidRDefault="00DA71D5" w:rsidP="00087D7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67169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67169F">
              <w:rPr>
                <w:lang w:val="ru-RU"/>
              </w:rPr>
              <w:br/>
            </w:r>
            <w:proofErr w:type="spellStart"/>
            <w:r w:rsidRPr="0067169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67169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67169F">
              <w:rPr>
                <w:lang w:val="ru-RU"/>
              </w:rPr>
              <w:br/>
            </w:r>
            <w:r w:rsidRPr="0067169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8642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https://mathnet.spb.ru</w:t>
            </w:r>
          </w:p>
        </w:tc>
      </w:tr>
      <w:tr w:rsidR="00DA71D5" w:rsidTr="00087D79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Цепь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цикл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33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A71D5" w:rsidTr="00087D79">
        <w:trPr>
          <w:trHeight w:hRule="exact" w:val="5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Путь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графе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контроль;</w:t>
            </w:r>
          </w:p>
        </w:tc>
        <w:tc>
          <w:tcPr>
            <w:tcW w:w="8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https://mathnet.spb.ru</w:t>
            </w:r>
          </w:p>
        </w:tc>
      </w:tr>
    </w:tbl>
    <w:p w:rsidR="00DA71D5" w:rsidRDefault="00DA71D5" w:rsidP="00DA71D5">
      <w:pPr>
        <w:autoSpaceDE w:val="0"/>
        <w:autoSpaceDN w:val="0"/>
        <w:spacing w:after="0" w:line="14" w:lineRule="exact"/>
      </w:pPr>
      <w:r>
        <w:br w:type="textWrapping" w:clear="all"/>
      </w:r>
    </w:p>
    <w:p w:rsidR="00DA71D5" w:rsidRDefault="00DA71D5" w:rsidP="00DA71D5">
      <w:pPr>
        <w:sectPr w:rsidR="00DA71D5">
          <w:pgSz w:w="16840" w:h="11900"/>
          <w:pgMar w:top="284" w:right="640" w:bottom="35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A71D5" w:rsidRDefault="00DA71D5" w:rsidP="00DA71D5">
      <w:pPr>
        <w:autoSpaceDE w:val="0"/>
        <w:autoSpaceDN w:val="0"/>
        <w:spacing w:after="66" w:line="220" w:lineRule="exact"/>
      </w:pPr>
    </w:p>
    <w:tbl>
      <w:tblPr>
        <w:tblW w:w="14873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402"/>
        <w:gridCol w:w="528"/>
        <w:gridCol w:w="1104"/>
        <w:gridCol w:w="1098"/>
        <w:gridCol w:w="848"/>
        <w:gridCol w:w="388"/>
        <w:gridCol w:w="44"/>
        <w:gridCol w:w="5944"/>
        <w:gridCol w:w="1236"/>
        <w:gridCol w:w="885"/>
      </w:tblGrid>
      <w:tr w:rsidR="00DA71D5" w:rsidTr="00DA71D5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4.7.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Представление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связности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графа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A71D5" w:rsidTr="00DA71D5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4.8.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Обход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графа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эйлеров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путь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https://mathnet.spb.ru</w:t>
            </w:r>
          </w:p>
        </w:tc>
      </w:tr>
      <w:tr w:rsidR="00DA71D5" w:rsidTr="00DA71D5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4.9.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45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Представление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об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ориентированных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графах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A71D5" w:rsidTr="00DA71D5">
        <w:trPr>
          <w:trHeight w:hRule="exact" w:val="348"/>
        </w:trPr>
        <w:tc>
          <w:tcPr>
            <w:tcW w:w="2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/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/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/>
        </w:tc>
        <w:tc>
          <w:tcPr>
            <w:tcW w:w="8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/>
        </w:tc>
      </w:tr>
      <w:tr w:rsidR="00DA71D5" w:rsidRPr="00DA71D5" w:rsidTr="00DA71D5">
        <w:trPr>
          <w:trHeight w:hRule="exact" w:val="348"/>
        </w:trPr>
        <w:tc>
          <w:tcPr>
            <w:tcW w:w="148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Pr="0067169F" w:rsidRDefault="00DA71D5" w:rsidP="00087D7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7169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5.</w:t>
            </w:r>
            <w:r w:rsidRPr="0067169F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>Вероятность и частота случайного события</w:t>
            </w:r>
          </w:p>
        </w:tc>
      </w:tr>
      <w:tr w:rsidR="00DA71D5" w:rsidTr="00DA71D5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Pr="0067169F" w:rsidRDefault="00DA71D5" w:rsidP="00087D7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67169F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Случайный опыт и случайное событие.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https://mathnet.spb.ru</w:t>
            </w:r>
          </w:p>
        </w:tc>
      </w:tr>
      <w:tr w:rsidR="00DA71D5" w:rsidTr="00DA71D5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Вероятность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частота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события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контроль;</w:t>
            </w:r>
          </w:p>
        </w:tc>
        <w:tc>
          <w:tcPr>
            <w:tcW w:w="8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33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A71D5" w:rsidTr="00DA71D5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Pr="0067169F" w:rsidRDefault="00DA71D5" w:rsidP="00087D7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67169F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Роль маловероятных и </w:t>
            </w:r>
            <w:r w:rsidRPr="0067169F">
              <w:rPr>
                <w:lang w:val="ru-RU"/>
              </w:rPr>
              <w:br/>
            </w:r>
            <w:r w:rsidRPr="0067169F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практически достоверных </w:t>
            </w:r>
            <w:r w:rsidRPr="0067169F">
              <w:rPr>
                <w:lang w:val="ru-RU"/>
              </w:rPr>
              <w:br/>
            </w:r>
            <w:r w:rsidRPr="0067169F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событий в природе и в обществе.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https://mathnet.spb.ru</w:t>
            </w:r>
          </w:p>
        </w:tc>
      </w:tr>
      <w:tr w:rsidR="00DA71D5" w:rsidTr="00DA71D5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Pr="0067169F" w:rsidRDefault="00DA71D5" w:rsidP="00087D7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67169F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Монета и игральная кость в теории вероятностей.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Pr="0067169F" w:rsidRDefault="00DA71D5" w:rsidP="00087D79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67169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67169F">
              <w:rPr>
                <w:lang w:val="ru-RU"/>
              </w:rPr>
              <w:br/>
            </w:r>
            <w:proofErr w:type="spellStart"/>
            <w:r w:rsidRPr="0067169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67169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67169F">
              <w:rPr>
                <w:lang w:val="ru-RU"/>
              </w:rPr>
              <w:br/>
            </w:r>
            <w:r w:rsidRPr="0067169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8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A71D5" w:rsidTr="00DA71D5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Pr="0067169F" w:rsidRDefault="00DA71D5" w:rsidP="00087D7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67169F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Практическая работа «Частота выпадения орла»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https://mathnet.spb.ru</w:t>
            </w:r>
          </w:p>
        </w:tc>
      </w:tr>
      <w:tr w:rsidR="00DA71D5" w:rsidTr="00DA71D5">
        <w:trPr>
          <w:trHeight w:hRule="exact" w:val="348"/>
        </w:trPr>
        <w:tc>
          <w:tcPr>
            <w:tcW w:w="2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/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/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/>
        </w:tc>
        <w:tc>
          <w:tcPr>
            <w:tcW w:w="8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/>
        </w:tc>
      </w:tr>
      <w:tr w:rsidR="00DA71D5" w:rsidTr="00DA71D5">
        <w:trPr>
          <w:trHeight w:hRule="exact" w:val="348"/>
        </w:trPr>
        <w:tc>
          <w:tcPr>
            <w:tcW w:w="6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6. </w:t>
            </w:r>
            <w:proofErr w:type="spellStart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Обобщение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, контроль</w:t>
            </w:r>
          </w:p>
        </w:tc>
        <w:tc>
          <w:tcPr>
            <w:tcW w:w="6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/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/>
        </w:tc>
      </w:tr>
      <w:tr w:rsidR="00DA71D5" w:rsidTr="00DA71D5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Представление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данных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33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A71D5" w:rsidTr="00DA71D5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Описательная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статистика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https://mathnet.spb.ru</w:t>
            </w:r>
          </w:p>
        </w:tc>
      </w:tr>
      <w:tr w:rsidR="00DA71D5" w:rsidTr="00DA71D5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45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Вероятность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случайного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события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A71D5" w:rsidTr="00DA71D5">
        <w:trPr>
          <w:trHeight w:hRule="exact" w:val="348"/>
        </w:trPr>
        <w:tc>
          <w:tcPr>
            <w:tcW w:w="2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/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/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/>
        </w:tc>
        <w:tc>
          <w:tcPr>
            <w:tcW w:w="8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/>
        </w:tc>
      </w:tr>
      <w:tr w:rsidR="00DA71D5" w:rsidTr="00DA71D5">
        <w:trPr>
          <w:trHeight w:hRule="exact" w:val="520"/>
        </w:trPr>
        <w:tc>
          <w:tcPr>
            <w:tcW w:w="2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Pr="0067169F" w:rsidRDefault="00DA71D5" w:rsidP="00087D7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67169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/>
        </w:tc>
      </w:tr>
    </w:tbl>
    <w:p w:rsidR="00DA71D5" w:rsidRDefault="00DA71D5" w:rsidP="00DA71D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  <w:sectPr w:rsidR="00DA71D5" w:rsidSect="00DA71D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DA71D5" w:rsidRDefault="00DA71D5" w:rsidP="00DA71D5">
      <w:pPr>
        <w:autoSpaceDE w:val="0"/>
        <w:autoSpaceDN w:val="0"/>
        <w:spacing w:after="320" w:line="230" w:lineRule="auto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lastRenderedPageBreak/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DA71D5" w:rsidTr="00087D79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контроля</w:t>
            </w:r>
          </w:p>
        </w:tc>
      </w:tr>
      <w:tr w:rsidR="00DA71D5" w:rsidTr="00087D79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5" w:rsidRDefault="00DA71D5" w:rsidP="00087D79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5" w:rsidRDefault="00DA71D5" w:rsidP="00087D7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5" w:rsidRDefault="00DA71D5" w:rsidP="00087D79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5" w:rsidRDefault="00DA71D5" w:rsidP="00087D79"/>
        </w:tc>
      </w:tr>
      <w:tr w:rsidR="00DA71D5" w:rsidTr="00087D79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Pr="0067169F" w:rsidRDefault="00DA71D5" w:rsidP="00087D79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6716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Представление данных в </w:t>
            </w:r>
            <w:proofErr w:type="spellStart"/>
            <w:r w:rsidRPr="006716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таблицах.Практические</w:t>
            </w:r>
            <w:proofErr w:type="spellEnd"/>
            <w:r w:rsidRPr="006716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7169F">
              <w:rPr>
                <w:lang w:val="ru-RU"/>
              </w:rPr>
              <w:br/>
            </w:r>
            <w:r w:rsidRPr="006716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вычисления по табличным данным.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71D5" w:rsidTr="00087D7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Pr="0067169F" w:rsidRDefault="00DA71D5" w:rsidP="00087D7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6716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Извлечение и </w:t>
            </w:r>
            <w:r w:rsidRPr="0067169F">
              <w:rPr>
                <w:lang w:val="ru-RU"/>
              </w:rPr>
              <w:br/>
            </w:r>
            <w:r w:rsidRPr="006716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интерпретация табличных данных.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71D5" w:rsidTr="00087D7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работа«Таблицы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71D5" w:rsidTr="00087D79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Pr="0067169F" w:rsidRDefault="00DA71D5" w:rsidP="00087D79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6716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Графическое представление данных в виде круговых, </w:t>
            </w:r>
            <w:r w:rsidRPr="0067169F">
              <w:rPr>
                <w:lang w:val="ru-RU"/>
              </w:rPr>
              <w:br/>
            </w:r>
            <w:r w:rsidRPr="006716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столбиковых (столбчатых) </w:t>
            </w:r>
            <w:proofErr w:type="spellStart"/>
            <w:r w:rsidRPr="006716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диаграмм.Чтение</w:t>
            </w:r>
            <w:proofErr w:type="spellEnd"/>
            <w:r w:rsidRPr="006716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67169F">
              <w:rPr>
                <w:lang w:val="ru-RU"/>
              </w:rPr>
              <w:br/>
            </w:r>
            <w:r w:rsidRPr="006716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построение диаграмм.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71D5" w:rsidTr="00087D7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демографических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диаграмм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71D5" w:rsidTr="00087D7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работа«Диаграммы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71D5" w:rsidTr="00087D7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Pr="0067169F" w:rsidRDefault="00DA71D5" w:rsidP="00087D79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6716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proofErr w:type="spellStart"/>
            <w:r w:rsidRPr="006716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теме;"Представление</w:t>
            </w:r>
            <w:proofErr w:type="spellEnd"/>
            <w:r w:rsidRPr="006716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данных".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71D5" w:rsidTr="00087D79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71D5" w:rsidTr="00087D79">
        <w:trPr>
          <w:trHeight w:hRule="exact" w:val="49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арифметическое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/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71D5" w:rsidTr="00087D7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Медиана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набора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контроль;</w:t>
            </w:r>
          </w:p>
        </w:tc>
      </w:tr>
      <w:tr w:rsidR="00DA71D5" w:rsidTr="00087D79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Устойчивость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медианы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71D5" w:rsidTr="00087D7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работа«Средние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».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71D5" w:rsidTr="00087D7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Pr="0067169F" w:rsidRDefault="00DA71D5" w:rsidP="00087D79">
            <w:pPr>
              <w:autoSpaceDE w:val="0"/>
              <w:autoSpaceDN w:val="0"/>
              <w:spacing w:before="98" w:after="0" w:line="262" w:lineRule="auto"/>
              <w:jc w:val="center"/>
              <w:rPr>
                <w:lang w:val="ru-RU"/>
              </w:rPr>
            </w:pPr>
            <w:r w:rsidRPr="006716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Наибольшее и наименьшее значения числового набора.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71D5" w:rsidTr="00087D79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Размах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контроль;</w:t>
            </w:r>
          </w:p>
        </w:tc>
      </w:tr>
    </w:tbl>
    <w:p w:rsidR="00DA71D5" w:rsidRDefault="00DA71D5" w:rsidP="00DA71D5">
      <w:pPr>
        <w:autoSpaceDE w:val="0"/>
        <w:autoSpaceDN w:val="0"/>
        <w:spacing w:after="0" w:line="14" w:lineRule="exact"/>
      </w:pPr>
    </w:p>
    <w:p w:rsidR="00DA71D5" w:rsidRDefault="00DA71D5" w:rsidP="00DA71D5">
      <w:pPr>
        <w:sectPr w:rsidR="00DA71D5">
          <w:pgSz w:w="11900" w:h="16840"/>
          <w:pgMar w:top="298" w:right="650" w:bottom="6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A71D5" w:rsidRDefault="00DA71D5" w:rsidP="00DA71D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DA71D5" w:rsidTr="00087D7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Pr="0067169F" w:rsidRDefault="00DA71D5" w:rsidP="00087D79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6716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proofErr w:type="spellStart"/>
            <w:r w:rsidRPr="006716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теме:"Описательная</w:t>
            </w:r>
            <w:proofErr w:type="spellEnd"/>
            <w:r w:rsidRPr="006716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7169F">
              <w:rPr>
                <w:lang w:val="ru-RU"/>
              </w:rPr>
              <w:br/>
            </w:r>
            <w:r w:rsidRPr="006716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статистика".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71D5" w:rsidTr="00087D7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71D5" w:rsidTr="00087D7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Pr="0067169F" w:rsidRDefault="00DA71D5" w:rsidP="00087D79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6716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Частота значений в массиве данных.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71D5" w:rsidTr="00087D79">
        <w:trPr>
          <w:trHeight w:hRule="exact" w:val="4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Группировка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71D5" w:rsidTr="00087D79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Гистограммы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71D5" w:rsidTr="00087D7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10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71D5" w:rsidTr="00087D7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71D5" w:rsidTr="00087D7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Pr="0067169F" w:rsidRDefault="00DA71D5" w:rsidP="00087D7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6716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Граф, вершина, </w:t>
            </w:r>
            <w:r w:rsidRPr="0067169F">
              <w:rPr>
                <w:lang w:val="ru-RU"/>
              </w:rPr>
              <w:br/>
            </w:r>
            <w:proofErr w:type="spellStart"/>
            <w:r w:rsidRPr="006716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ребро.Представление</w:t>
            </w:r>
            <w:proofErr w:type="spellEnd"/>
            <w:r w:rsidRPr="006716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7169F">
              <w:rPr>
                <w:lang w:val="ru-RU"/>
              </w:rPr>
              <w:br/>
            </w:r>
            <w:r w:rsidRPr="006716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задачи с помощью графа.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контроль;</w:t>
            </w:r>
          </w:p>
        </w:tc>
      </w:tr>
      <w:tr w:rsidR="00DA71D5" w:rsidTr="00087D7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Pr="0067169F" w:rsidRDefault="00DA71D5" w:rsidP="00087D79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6716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Степень (валентность) </w:t>
            </w:r>
            <w:proofErr w:type="spellStart"/>
            <w:r w:rsidRPr="006716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вершины.Вероятность</w:t>
            </w:r>
            <w:proofErr w:type="spellEnd"/>
            <w:r w:rsidRPr="006716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частота события.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71D5" w:rsidTr="00087D79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Pr="0067169F" w:rsidRDefault="00DA71D5" w:rsidP="00087D7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716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Цепь и </w:t>
            </w:r>
            <w:proofErr w:type="spellStart"/>
            <w:r w:rsidRPr="006716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цикл.Путь</w:t>
            </w:r>
            <w:proofErr w:type="spellEnd"/>
            <w:r w:rsidRPr="006716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графе.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71D5" w:rsidRPr="00DA71D5" w:rsidTr="00087D79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Pr="0067169F" w:rsidRDefault="00DA71D5" w:rsidP="00087D79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6716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Представление о связности </w:t>
            </w:r>
            <w:proofErr w:type="spellStart"/>
            <w:r w:rsidRPr="006716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графа.Обход</w:t>
            </w:r>
            <w:proofErr w:type="spellEnd"/>
            <w:r w:rsidRPr="006716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графа </w:t>
            </w:r>
            <w:r w:rsidRPr="0067169F">
              <w:rPr>
                <w:lang w:val="ru-RU"/>
              </w:rPr>
              <w:br/>
            </w:r>
            <w:r w:rsidRPr="006716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</w:t>
            </w:r>
            <w:proofErr w:type="spellStart"/>
            <w:r w:rsidRPr="006716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эйлеров</w:t>
            </w:r>
            <w:proofErr w:type="spellEnd"/>
            <w:r w:rsidRPr="006716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7169F">
              <w:rPr>
                <w:lang w:val="ru-RU"/>
              </w:rPr>
              <w:br/>
            </w:r>
            <w:r w:rsidRPr="006716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путь).Представление об </w:t>
            </w:r>
            <w:r w:rsidRPr="0067169F">
              <w:rPr>
                <w:lang w:val="ru-RU"/>
              </w:rPr>
              <w:br/>
            </w:r>
            <w:r w:rsidRPr="006716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ориентированных графах.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Pr="0067169F" w:rsidRDefault="00DA71D5" w:rsidP="00087D7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6716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67169F">
              <w:rPr>
                <w:lang w:val="ru-RU"/>
              </w:rPr>
              <w:br/>
            </w:r>
            <w:proofErr w:type="spellStart"/>
            <w:r w:rsidRPr="006716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6716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7169F">
              <w:rPr>
                <w:lang w:val="ru-RU"/>
              </w:rPr>
              <w:br/>
            </w:r>
            <w:r w:rsidRPr="006716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A71D5" w:rsidTr="00087D79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Pr="0067169F" w:rsidRDefault="00DA71D5" w:rsidP="00087D79">
            <w:pPr>
              <w:autoSpaceDE w:val="0"/>
              <w:autoSpaceDN w:val="0"/>
              <w:spacing w:before="98" w:after="0" w:line="278" w:lineRule="auto"/>
              <w:ind w:left="72" w:right="432"/>
              <w:rPr>
                <w:lang w:val="ru-RU"/>
              </w:rPr>
            </w:pPr>
            <w:r w:rsidRPr="006716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Случайный опыт и </w:t>
            </w:r>
            <w:r w:rsidRPr="0067169F">
              <w:rPr>
                <w:lang w:val="ru-RU"/>
              </w:rPr>
              <w:br/>
            </w:r>
            <w:r w:rsidRPr="006716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случайное </w:t>
            </w:r>
            <w:r w:rsidRPr="0067169F">
              <w:rPr>
                <w:lang w:val="ru-RU"/>
              </w:rPr>
              <w:br/>
            </w:r>
            <w:proofErr w:type="spellStart"/>
            <w:r w:rsidRPr="006716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событие.Вероятность</w:t>
            </w:r>
            <w:proofErr w:type="spellEnd"/>
            <w:r w:rsidRPr="006716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частота события.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71D5" w:rsidTr="00087D7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Pr="0067169F" w:rsidRDefault="00DA71D5" w:rsidP="00087D7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6716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Роль маловероятных </w:t>
            </w:r>
            <w:r w:rsidRPr="0067169F">
              <w:rPr>
                <w:lang w:val="ru-RU"/>
              </w:rPr>
              <w:br/>
            </w:r>
            <w:r w:rsidRPr="006716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 практически достоверных событий в природе и в </w:t>
            </w:r>
            <w:r w:rsidRPr="0067169F">
              <w:rPr>
                <w:lang w:val="ru-RU"/>
              </w:rPr>
              <w:br/>
            </w:r>
            <w:r w:rsidRPr="006716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обществе.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71D5" w:rsidTr="00087D7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Pr="0067169F" w:rsidRDefault="00DA71D5" w:rsidP="00087D79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6716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71D5" w:rsidTr="00087D7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Pr="0067169F" w:rsidRDefault="00DA71D5" w:rsidP="00087D7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6716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 w:rsidRPr="0067169F">
              <w:rPr>
                <w:lang w:val="ru-RU"/>
              </w:rPr>
              <w:br/>
            </w:r>
            <w:r w:rsidRPr="006716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«Частота выпадения орла»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71D5" w:rsidTr="00087D79">
        <w:trPr>
          <w:trHeight w:hRule="exact" w:val="4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DA71D5" w:rsidRDefault="00DA71D5" w:rsidP="00DA71D5">
      <w:pPr>
        <w:autoSpaceDE w:val="0"/>
        <w:autoSpaceDN w:val="0"/>
        <w:spacing w:after="0" w:line="14" w:lineRule="exact"/>
      </w:pPr>
    </w:p>
    <w:p w:rsidR="00DA71D5" w:rsidRDefault="00DA71D5" w:rsidP="00DA71D5">
      <w:pPr>
        <w:sectPr w:rsidR="00DA71D5">
          <w:pgSz w:w="11900" w:h="16840"/>
          <w:pgMar w:top="284" w:right="650" w:bottom="49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A71D5" w:rsidRDefault="00DA71D5" w:rsidP="00DA71D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DA71D5" w:rsidTr="00087D79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71D5" w:rsidTr="00087D79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71D5" w:rsidRPr="00DA71D5" w:rsidTr="00087D7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Pr="0067169F" w:rsidRDefault="00DA71D5" w:rsidP="00087D7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6716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67169F">
              <w:rPr>
                <w:lang w:val="ru-RU"/>
              </w:rPr>
              <w:br/>
            </w:r>
            <w:proofErr w:type="spellStart"/>
            <w:r w:rsidRPr="006716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6716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7169F">
              <w:rPr>
                <w:lang w:val="ru-RU"/>
              </w:rPr>
              <w:br/>
            </w:r>
            <w:r w:rsidRPr="006716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A71D5" w:rsidTr="00087D7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Pr="0067169F" w:rsidRDefault="00DA71D5" w:rsidP="00087D79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6716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67169F">
              <w:rPr>
                <w:lang w:val="ru-RU"/>
              </w:rPr>
              <w:br/>
            </w:r>
            <w:r w:rsidRPr="006716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:"</w:t>
            </w:r>
            <w:proofErr w:type="spellStart"/>
            <w:r w:rsidRPr="006716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Обобщение,контроль</w:t>
            </w:r>
            <w:proofErr w:type="spellEnd"/>
            <w:r w:rsidRPr="006716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71D5" w:rsidTr="00087D79">
        <w:trPr>
          <w:trHeight w:hRule="exact" w:val="810"/>
        </w:trPr>
        <w:tc>
          <w:tcPr>
            <w:tcW w:w="354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Pr="0067169F" w:rsidRDefault="00DA71D5" w:rsidP="00087D79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lang w:val="ru-RU"/>
              </w:rPr>
            </w:pPr>
            <w:r w:rsidRPr="006716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1D5" w:rsidRDefault="00DA71D5" w:rsidP="00087D79"/>
        </w:tc>
      </w:tr>
    </w:tbl>
    <w:p w:rsidR="00DA71D5" w:rsidRDefault="00DA71D5" w:rsidP="00DA71D5">
      <w:pPr>
        <w:autoSpaceDE w:val="0"/>
        <w:autoSpaceDN w:val="0"/>
        <w:spacing w:after="0" w:line="14" w:lineRule="exact"/>
      </w:pPr>
    </w:p>
    <w:p w:rsidR="00DA71D5" w:rsidRDefault="00DA71D5" w:rsidP="00DA71D5">
      <w:pPr>
        <w:sectPr w:rsidR="00DA71D5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A71D5" w:rsidRDefault="00DA71D5" w:rsidP="00DA71D5">
      <w:pPr>
        <w:autoSpaceDE w:val="0"/>
        <w:autoSpaceDN w:val="0"/>
        <w:spacing w:after="78" w:line="220" w:lineRule="exact"/>
      </w:pPr>
    </w:p>
    <w:p w:rsidR="00DA71D5" w:rsidRDefault="00DA71D5" w:rsidP="00DA71D5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DA71D5" w:rsidRDefault="00DA71D5" w:rsidP="00DA71D5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DA71D5" w:rsidRPr="0067169F" w:rsidRDefault="00DA71D5" w:rsidP="00DA71D5">
      <w:pPr>
        <w:autoSpaceDE w:val="0"/>
        <w:autoSpaceDN w:val="0"/>
        <w:spacing w:before="166" w:after="0" w:line="230" w:lineRule="auto"/>
        <w:rPr>
          <w:lang w:val="ru-RU"/>
        </w:rPr>
      </w:pPr>
      <w:r w:rsidRPr="0067169F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учебник Теория вероятности и </w:t>
      </w:r>
      <w:proofErr w:type="gramStart"/>
      <w:r w:rsidRPr="0067169F">
        <w:rPr>
          <w:rFonts w:ascii="Times New Roman" w:eastAsia="Times New Roman" w:hAnsi="Times New Roman"/>
          <w:color w:val="000000"/>
          <w:sz w:val="24"/>
          <w:lang w:val="ru-RU"/>
        </w:rPr>
        <w:t>статистика ,</w:t>
      </w:r>
      <w:proofErr w:type="gramEnd"/>
      <w:r w:rsidRPr="0067169F">
        <w:rPr>
          <w:rFonts w:ascii="Times New Roman" w:eastAsia="Times New Roman" w:hAnsi="Times New Roman"/>
          <w:color w:val="000000"/>
          <w:sz w:val="24"/>
          <w:lang w:val="ru-RU"/>
        </w:rPr>
        <w:t xml:space="preserve"> авторы И.Р. Высоцкий, И.В. Ященко</w:t>
      </w:r>
    </w:p>
    <w:p w:rsidR="00DA71D5" w:rsidRPr="0067169F" w:rsidRDefault="00DA71D5" w:rsidP="00DA71D5">
      <w:pPr>
        <w:autoSpaceDE w:val="0"/>
        <w:autoSpaceDN w:val="0"/>
        <w:spacing w:before="262" w:after="0" w:line="230" w:lineRule="auto"/>
        <w:rPr>
          <w:lang w:val="ru-RU"/>
        </w:rPr>
      </w:pPr>
      <w:r w:rsidRPr="0067169F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DA71D5" w:rsidRPr="0067169F" w:rsidRDefault="00DA71D5" w:rsidP="00DA71D5">
      <w:pPr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67169F">
        <w:rPr>
          <w:rFonts w:ascii="Times New Roman" w:eastAsia="Times New Roman" w:hAnsi="Times New Roman"/>
          <w:color w:val="000000"/>
          <w:sz w:val="24"/>
          <w:lang w:val="ru-RU"/>
        </w:rPr>
        <w:t>Поурочные разработки уроков алгебры в 9 классе, дидактический материал для проведения самостоятельных и контрольных работ; дидактический карточки для проведения самостоятельных работ</w:t>
      </w:r>
    </w:p>
    <w:p w:rsidR="00DA71D5" w:rsidRPr="0067169F" w:rsidRDefault="00DA71D5" w:rsidP="00DA71D5">
      <w:pPr>
        <w:autoSpaceDE w:val="0"/>
        <w:autoSpaceDN w:val="0"/>
        <w:spacing w:before="264" w:after="0" w:line="230" w:lineRule="auto"/>
        <w:rPr>
          <w:lang w:val="ru-RU"/>
        </w:rPr>
      </w:pPr>
      <w:r w:rsidRPr="0067169F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DA71D5" w:rsidRDefault="00DA71D5" w:rsidP="00DA71D5">
      <w:pPr>
        <w:autoSpaceDE w:val="0"/>
        <w:autoSpaceDN w:val="0"/>
        <w:spacing w:before="168" w:after="0" w:line="262" w:lineRule="auto"/>
        <w:ind w:right="8784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67169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fipi</w:t>
      </w:r>
      <w:proofErr w:type="spellEnd"/>
      <w:r w:rsidRPr="0067169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7169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7169F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67169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67169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67169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7169F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DA71D5" w:rsidRPr="0067169F" w:rsidRDefault="00DA71D5" w:rsidP="00DA71D5">
      <w:pPr>
        <w:autoSpaceDE w:val="0"/>
        <w:autoSpaceDN w:val="0"/>
        <w:spacing w:after="0" w:line="230" w:lineRule="auto"/>
        <w:rPr>
          <w:lang w:val="ru-RU"/>
        </w:rPr>
      </w:pPr>
      <w:r w:rsidRPr="0067169F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DA71D5" w:rsidRPr="0067169F" w:rsidRDefault="00DA71D5" w:rsidP="00DA71D5">
      <w:pPr>
        <w:autoSpaceDE w:val="0"/>
        <w:autoSpaceDN w:val="0"/>
        <w:spacing w:before="346" w:after="0" w:line="302" w:lineRule="auto"/>
        <w:ind w:right="4752"/>
        <w:rPr>
          <w:lang w:val="ru-RU"/>
        </w:rPr>
      </w:pPr>
      <w:r w:rsidRPr="0067169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67169F">
        <w:rPr>
          <w:lang w:val="ru-RU"/>
        </w:rPr>
        <w:br/>
      </w:r>
      <w:r w:rsidRPr="0067169F">
        <w:rPr>
          <w:rFonts w:ascii="Times New Roman" w:eastAsia="Times New Roman" w:hAnsi="Times New Roman"/>
          <w:color w:val="000000"/>
          <w:sz w:val="24"/>
          <w:lang w:val="ru-RU"/>
        </w:rPr>
        <w:t>Мебель для школьников и учителя, справочные таблицы</w:t>
      </w:r>
    </w:p>
    <w:p w:rsidR="00DA71D5" w:rsidRPr="0067169F" w:rsidRDefault="00DA71D5" w:rsidP="00DA71D5">
      <w:pPr>
        <w:autoSpaceDE w:val="0"/>
        <w:autoSpaceDN w:val="0"/>
        <w:spacing w:before="262" w:after="0" w:line="300" w:lineRule="auto"/>
        <w:ind w:right="720"/>
        <w:rPr>
          <w:lang w:val="ru-RU"/>
        </w:rPr>
      </w:pPr>
      <w:r w:rsidRPr="0067169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ЛАБОРАТОРНЫХ, ПРАКТИЧЕСКИХ РАБОТ, ДЕМОНСТРАЦИЙ </w:t>
      </w:r>
      <w:r w:rsidRPr="0067169F">
        <w:rPr>
          <w:lang w:val="ru-RU"/>
        </w:rPr>
        <w:br/>
      </w:r>
      <w:r w:rsidRPr="0067169F">
        <w:rPr>
          <w:rFonts w:ascii="Times New Roman" w:eastAsia="Times New Roman" w:hAnsi="Times New Roman"/>
          <w:color w:val="000000"/>
          <w:sz w:val="24"/>
          <w:lang w:val="ru-RU"/>
        </w:rPr>
        <w:t>Интерактивная доска, мультимедийный проектор</w:t>
      </w:r>
    </w:p>
    <w:p w:rsidR="00DA71D5" w:rsidRPr="0067169F" w:rsidRDefault="00DA71D5" w:rsidP="00DA71D5">
      <w:pPr>
        <w:autoSpaceDE w:val="0"/>
        <w:autoSpaceDN w:val="0"/>
        <w:spacing w:before="262" w:after="0" w:line="300" w:lineRule="auto"/>
        <w:ind w:right="720"/>
        <w:rPr>
          <w:lang w:val="ru-RU"/>
        </w:rPr>
      </w:pPr>
    </w:p>
    <w:p w:rsidR="00DA71D5" w:rsidRPr="0067169F" w:rsidRDefault="00DA71D5" w:rsidP="00DA71D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bookmarkStart w:id="0" w:name="_GoBack"/>
      <w:bookmarkEnd w:id="0"/>
    </w:p>
    <w:p w:rsidR="00DA71D5" w:rsidRDefault="00DA71D5" w:rsidP="00DA71D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</w:p>
    <w:p w:rsidR="00855782" w:rsidRPr="00DA71D5" w:rsidRDefault="00855782" w:rsidP="00DA71D5">
      <w:pPr>
        <w:spacing w:after="0" w:line="240" w:lineRule="auto"/>
        <w:ind w:firstLine="709"/>
        <w:jc w:val="both"/>
        <w:rPr>
          <w:lang w:val="ru-RU"/>
        </w:rPr>
      </w:pPr>
    </w:p>
    <w:sectPr w:rsidR="00855782" w:rsidRPr="00DA71D5" w:rsidSect="00DA7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51C02"/>
    <w:multiLevelType w:val="multilevel"/>
    <w:tmpl w:val="7980A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A3749D"/>
    <w:multiLevelType w:val="multilevel"/>
    <w:tmpl w:val="03BE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AD4F39"/>
    <w:multiLevelType w:val="multilevel"/>
    <w:tmpl w:val="FFAC1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D5"/>
    <w:rsid w:val="000E23C9"/>
    <w:rsid w:val="00855782"/>
    <w:rsid w:val="00DA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FDE9"/>
  <w15:chartTrackingRefBased/>
  <w15:docId w15:val="{A3948DFD-08CB-4487-8030-079326F3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1D5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4301</Words>
  <Characters>24522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2022-12-30T07:22:00Z</dcterms:created>
  <dcterms:modified xsi:type="dcterms:W3CDTF">2022-12-30T07:28:00Z</dcterms:modified>
</cp:coreProperties>
</file>