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8F" w:rsidRPr="005E435E" w:rsidRDefault="00FD478F" w:rsidP="00FD478F">
      <w:pPr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5E43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Аннотация к </w:t>
      </w:r>
      <w:r w:rsidR="00A06505">
        <w:rPr>
          <w:rFonts w:ascii="Times New Roman" w:eastAsia="Times New Roman" w:hAnsi="Times New Roman"/>
          <w:b/>
          <w:color w:val="000000"/>
          <w:sz w:val="32"/>
          <w:szCs w:val="32"/>
        </w:rPr>
        <w:t>рабочей программе по геометрии 9</w:t>
      </w:r>
      <w:bookmarkStart w:id="0" w:name="_GoBack"/>
      <w:bookmarkEnd w:id="0"/>
      <w:r w:rsidRPr="005E43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класса.</w:t>
      </w:r>
    </w:p>
    <w:p w:rsidR="002C27E1" w:rsidRDefault="00FD478F" w:rsidP="005E435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310240">
        <w:rPr>
          <w:rFonts w:ascii="Times New Roman" w:eastAsia="Times New Roman" w:hAnsi="Times New Roman"/>
          <w:color w:val="000000"/>
          <w:sz w:val="24"/>
        </w:rPr>
        <w:t>Рабочая программа по учебному курсу "Геометрия" для обучающихся 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</w:t>
      </w:r>
      <w:r>
        <w:rPr>
          <w:rFonts w:ascii="Times New Roman" w:eastAsia="Times New Roman" w:hAnsi="Times New Roman"/>
          <w:color w:val="000000"/>
          <w:sz w:val="24"/>
        </w:rPr>
        <w:t>.</w:t>
      </w:r>
    </w:p>
    <w:p w:rsidR="00FD478F" w:rsidRPr="00310240" w:rsidRDefault="00FD478F" w:rsidP="005E435E">
      <w:pPr>
        <w:autoSpaceDE w:val="0"/>
        <w:autoSpaceDN w:val="0"/>
        <w:spacing w:after="0" w:line="240" w:lineRule="auto"/>
        <w:ind w:firstLine="709"/>
        <w:jc w:val="both"/>
      </w:pPr>
      <w:r w:rsidRPr="00310240">
        <w:rPr>
          <w:rFonts w:ascii="Times New Roman" w:eastAsia="Times New Roman" w:hAnsi="Times New Roman"/>
          <w:color w:val="000000"/>
          <w:sz w:val="24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</w:t>
      </w:r>
      <w:proofErr w:type="gramStart"/>
      <w:r w:rsidRPr="00310240">
        <w:rPr>
          <w:rFonts w:ascii="Times New Roman" w:eastAsia="Times New Roman" w:hAnsi="Times New Roman"/>
          <w:color w:val="000000"/>
          <w:sz w:val="24"/>
        </w:rPr>
        <w:t>контр примеры</w:t>
      </w:r>
      <w:proofErr w:type="gramEnd"/>
      <w:r w:rsidRPr="00310240">
        <w:rPr>
          <w:rFonts w:ascii="Times New Roman" w:eastAsia="Times New Roman" w:hAnsi="Times New Roman"/>
          <w:color w:val="000000"/>
          <w:sz w:val="24"/>
        </w:rPr>
        <w:t xml:space="preserve">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</w:t>
      </w:r>
    </w:p>
    <w:p w:rsidR="00FD478F" w:rsidRPr="00310240" w:rsidRDefault="00FD478F" w:rsidP="005E435E">
      <w:pPr>
        <w:autoSpaceDE w:val="0"/>
        <w:autoSpaceDN w:val="0"/>
        <w:spacing w:after="0" w:line="240" w:lineRule="auto"/>
        <w:ind w:firstLine="709"/>
        <w:jc w:val="both"/>
      </w:pPr>
      <w:r w:rsidRPr="00310240">
        <w:rPr>
          <w:rFonts w:ascii="Times New Roman" w:eastAsia="Times New Roman" w:hAnsi="Times New Roman"/>
          <w:color w:val="000000"/>
          <w:sz w:val="24"/>
        </w:rPr>
        <w:t xml:space="preserve">Как писал геометр и педагог Игорь Федорович </w:t>
      </w:r>
      <w:proofErr w:type="spellStart"/>
      <w:r w:rsidRPr="00310240">
        <w:rPr>
          <w:rFonts w:ascii="Times New Roman" w:eastAsia="Times New Roman" w:hAnsi="Times New Roman"/>
          <w:color w:val="000000"/>
          <w:sz w:val="24"/>
        </w:rPr>
        <w:t>Шарыгин</w:t>
      </w:r>
      <w:proofErr w:type="spellEnd"/>
      <w:r w:rsidRPr="00310240">
        <w:rPr>
          <w:rFonts w:ascii="Times New Roman" w:eastAsia="Times New Roman" w:hAnsi="Times New Roman"/>
          <w:color w:val="000000"/>
          <w:sz w:val="24"/>
        </w:rPr>
        <w:t xml:space="preserve">, «людьми, понимающими, что такое доказательство, трудно и даже невозможно манипулировать». И в этом состоит </w:t>
      </w:r>
      <w:proofErr w:type="gramStart"/>
      <w:r w:rsidRPr="00310240">
        <w:rPr>
          <w:rFonts w:ascii="Times New Roman" w:eastAsia="Times New Roman" w:hAnsi="Times New Roman"/>
          <w:color w:val="000000"/>
          <w:sz w:val="24"/>
        </w:rPr>
        <w:t xml:space="preserve">важное </w:t>
      </w:r>
      <w:r w:rsidR="005E435E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10240">
        <w:rPr>
          <w:rFonts w:ascii="Times New Roman" w:eastAsia="Times New Roman" w:hAnsi="Times New Roman"/>
          <w:color w:val="000000"/>
          <w:sz w:val="24"/>
        </w:rPr>
        <w:t>воспитательное</w:t>
      </w:r>
      <w:proofErr w:type="gramEnd"/>
      <w:r w:rsidRPr="00310240">
        <w:rPr>
          <w:rFonts w:ascii="Times New Roman" w:eastAsia="Times New Roman" w:hAnsi="Times New Roman"/>
          <w:color w:val="000000"/>
          <w:sz w:val="24"/>
        </w:rPr>
        <w:t xml:space="preserve">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310240">
        <w:rPr>
          <w:rFonts w:ascii="Times New Roman" w:eastAsia="Times New Roman" w:hAnsi="Times New Roman"/>
          <w:color w:val="000000"/>
          <w:sz w:val="24"/>
        </w:rPr>
        <w:t>Дьедонне</w:t>
      </w:r>
      <w:proofErr w:type="spellEnd"/>
      <w:r w:rsidRPr="00310240">
        <w:rPr>
          <w:rFonts w:ascii="Times New Roman" w:eastAsia="Times New Roman" w:hAnsi="Times New Roman"/>
          <w:color w:val="000000"/>
          <w:sz w:val="24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FD478F" w:rsidRPr="00310240" w:rsidRDefault="00FD478F" w:rsidP="005E435E">
      <w:pPr>
        <w:autoSpaceDE w:val="0"/>
        <w:autoSpaceDN w:val="0"/>
        <w:spacing w:after="0" w:line="240" w:lineRule="auto"/>
        <w:ind w:firstLine="709"/>
        <w:jc w:val="both"/>
      </w:pPr>
      <w:r w:rsidRPr="00310240">
        <w:rPr>
          <w:rFonts w:ascii="Times New Roman" w:eastAsia="Times New Roman" w:hAnsi="Times New Roman"/>
          <w:color w:val="000000"/>
          <w:sz w:val="24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FD478F" w:rsidRDefault="00FD478F" w:rsidP="005E435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</w:rPr>
      </w:pPr>
      <w:r w:rsidRPr="00310240">
        <w:rPr>
          <w:rFonts w:ascii="Times New Roman" w:eastAsia="Times New Roman" w:hAnsi="Times New Roman"/>
          <w:color w:val="000000"/>
          <w:sz w:val="24"/>
        </w:rPr>
        <w:t>Согласно учебному плану в 9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 Учебный план предусматривает изучение геометрии на базовом уровне исходя из 68 учебных часов в учебном году.</w:t>
      </w:r>
    </w:p>
    <w:p w:rsidR="00FD478F" w:rsidRPr="00310240" w:rsidRDefault="00FD478F" w:rsidP="005E435E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</w:pPr>
      <w:r>
        <w:lastRenderedPageBreak/>
        <w:t xml:space="preserve"> </w:t>
      </w:r>
      <w:r w:rsidRPr="00310240">
        <w:rPr>
          <w:rFonts w:ascii="Times New Roman" w:eastAsia="Times New Roman" w:hAnsi="Times New Roman"/>
          <w:color w:val="000000"/>
          <w:sz w:val="24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FD478F" w:rsidRPr="00310240" w:rsidRDefault="00FD478F" w:rsidP="005E435E">
      <w:pPr>
        <w:autoSpaceDE w:val="0"/>
        <w:autoSpaceDN w:val="0"/>
        <w:spacing w:after="0" w:line="240" w:lineRule="auto"/>
        <w:ind w:firstLine="709"/>
        <w:jc w:val="both"/>
      </w:pPr>
      <w:r w:rsidRPr="00310240">
        <w:rPr>
          <w:rFonts w:ascii="Times New Roman" w:eastAsia="Times New Roman" w:hAnsi="Times New Roman"/>
          <w:color w:val="000000"/>
          <w:sz w:val="24"/>
        </w:rPr>
        <w:t xml:space="preserve">—  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310240">
        <w:rPr>
          <w:rFonts w:ascii="Times New Roman" w:eastAsia="Times New Roman" w:hAnsi="Times New Roman"/>
          <w:color w:val="000000"/>
          <w:sz w:val="24"/>
        </w:rPr>
        <w:t>нетабличных</w:t>
      </w:r>
      <w:proofErr w:type="spellEnd"/>
      <w:r w:rsidRPr="00310240">
        <w:rPr>
          <w:rFonts w:ascii="Times New Roman" w:eastAsia="Times New Roman" w:hAnsi="Times New Roman"/>
          <w:color w:val="000000"/>
          <w:sz w:val="24"/>
        </w:rPr>
        <w:t xml:space="preserve"> значений. </w:t>
      </w:r>
    </w:p>
    <w:p w:rsidR="00FD478F" w:rsidRPr="00310240" w:rsidRDefault="00FD478F" w:rsidP="005E435E">
      <w:pPr>
        <w:autoSpaceDE w:val="0"/>
        <w:autoSpaceDN w:val="0"/>
        <w:spacing w:after="0" w:line="240" w:lineRule="auto"/>
        <w:ind w:firstLine="709"/>
        <w:jc w:val="both"/>
      </w:pPr>
      <w:r w:rsidRPr="00310240">
        <w:rPr>
          <w:rFonts w:ascii="Times New Roman" w:eastAsia="Times New Roman" w:hAnsi="Times New Roman"/>
          <w:color w:val="000000"/>
          <w:sz w:val="24"/>
        </w:rPr>
        <w:t xml:space="preserve">—  Пользоваться формулами приведения и основным тригонометрическим тождеством для нахождения соотношений между тригонометрическими величинами. </w:t>
      </w:r>
    </w:p>
    <w:p w:rsidR="00FD478F" w:rsidRPr="00310240" w:rsidRDefault="00FD478F" w:rsidP="005E435E">
      <w:pPr>
        <w:autoSpaceDE w:val="0"/>
        <w:autoSpaceDN w:val="0"/>
        <w:spacing w:after="0" w:line="240" w:lineRule="auto"/>
        <w:ind w:firstLine="709"/>
        <w:jc w:val="both"/>
      </w:pPr>
      <w:r w:rsidRPr="00310240">
        <w:rPr>
          <w:rFonts w:ascii="Times New Roman" w:eastAsia="Times New Roman" w:hAnsi="Times New Roman"/>
          <w:color w:val="000000"/>
          <w:sz w:val="24"/>
        </w:rPr>
        <w:t xml:space="preserve">—  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 </w:t>
      </w:r>
    </w:p>
    <w:p w:rsidR="00FD478F" w:rsidRPr="00310240" w:rsidRDefault="00FD478F" w:rsidP="005E435E">
      <w:pPr>
        <w:autoSpaceDE w:val="0"/>
        <w:autoSpaceDN w:val="0"/>
        <w:spacing w:after="0" w:line="240" w:lineRule="auto"/>
        <w:ind w:firstLine="709"/>
        <w:jc w:val="both"/>
      </w:pPr>
      <w:r w:rsidRPr="00310240">
        <w:rPr>
          <w:rFonts w:ascii="Times New Roman" w:eastAsia="Times New Roman" w:hAnsi="Times New Roman"/>
          <w:color w:val="000000"/>
          <w:sz w:val="24"/>
        </w:rPr>
        <w:t xml:space="preserve">—  Владеть понятиями преобразования подобия, соответственных элементов подобных фигур. </w:t>
      </w:r>
    </w:p>
    <w:p w:rsidR="00FD478F" w:rsidRPr="00310240" w:rsidRDefault="00FD478F" w:rsidP="005E435E">
      <w:pPr>
        <w:autoSpaceDE w:val="0"/>
        <w:autoSpaceDN w:val="0"/>
        <w:spacing w:after="0" w:line="240" w:lineRule="auto"/>
        <w:ind w:firstLine="709"/>
        <w:jc w:val="both"/>
      </w:pPr>
      <w:r w:rsidRPr="00310240">
        <w:rPr>
          <w:rFonts w:ascii="Times New Roman" w:eastAsia="Times New Roman" w:hAnsi="Times New Roman"/>
          <w:color w:val="000000"/>
          <w:sz w:val="24"/>
        </w:rPr>
        <w:t xml:space="preserve">— 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</w:t>
      </w:r>
    </w:p>
    <w:p w:rsidR="00FD478F" w:rsidRPr="00310240" w:rsidRDefault="00FD478F" w:rsidP="005E435E">
      <w:pPr>
        <w:autoSpaceDE w:val="0"/>
        <w:autoSpaceDN w:val="0"/>
        <w:spacing w:after="0" w:line="240" w:lineRule="auto"/>
        <w:ind w:firstLine="709"/>
        <w:jc w:val="both"/>
      </w:pPr>
      <w:r w:rsidRPr="00310240">
        <w:rPr>
          <w:rFonts w:ascii="Times New Roman" w:eastAsia="Times New Roman" w:hAnsi="Times New Roman"/>
          <w:color w:val="000000"/>
          <w:sz w:val="24"/>
        </w:rPr>
        <w:t>—  Уметь приводить примеры подобных фигур в окружающем мире.</w:t>
      </w:r>
    </w:p>
    <w:p w:rsidR="00FD478F" w:rsidRPr="00310240" w:rsidRDefault="00FD478F" w:rsidP="005E435E">
      <w:pPr>
        <w:autoSpaceDE w:val="0"/>
        <w:autoSpaceDN w:val="0"/>
        <w:spacing w:after="0" w:line="240" w:lineRule="auto"/>
        <w:ind w:firstLine="709"/>
        <w:jc w:val="both"/>
      </w:pPr>
      <w:r w:rsidRPr="00310240">
        <w:rPr>
          <w:rFonts w:ascii="Times New Roman" w:eastAsia="Times New Roman" w:hAnsi="Times New Roman"/>
          <w:color w:val="000000"/>
          <w:sz w:val="24"/>
        </w:rPr>
        <w:t xml:space="preserve">—  Пользоваться теоремами о произведении отрезков хорд, о произведении отрезков секущих, о квадрате касательной. </w:t>
      </w:r>
    </w:p>
    <w:p w:rsidR="00FD478F" w:rsidRPr="00310240" w:rsidRDefault="00FD478F" w:rsidP="005E435E">
      <w:pPr>
        <w:autoSpaceDE w:val="0"/>
        <w:autoSpaceDN w:val="0"/>
        <w:spacing w:after="0" w:line="240" w:lineRule="auto"/>
        <w:ind w:firstLine="709"/>
        <w:jc w:val="both"/>
      </w:pPr>
      <w:r w:rsidRPr="00310240">
        <w:rPr>
          <w:rFonts w:ascii="Times New Roman" w:eastAsia="Times New Roman" w:hAnsi="Times New Roman"/>
          <w:color w:val="000000"/>
          <w:sz w:val="24"/>
        </w:rPr>
        <w:t xml:space="preserve">—  Пользоваться векторами, понимать их геометрический и физический смысл, применять их в решении геометрических и физических задач. </w:t>
      </w:r>
    </w:p>
    <w:p w:rsidR="00FD478F" w:rsidRPr="00310240" w:rsidRDefault="00FD478F" w:rsidP="005E435E">
      <w:pPr>
        <w:autoSpaceDE w:val="0"/>
        <w:autoSpaceDN w:val="0"/>
        <w:spacing w:after="0" w:line="240" w:lineRule="auto"/>
        <w:ind w:firstLine="709"/>
        <w:jc w:val="both"/>
      </w:pPr>
      <w:r w:rsidRPr="00310240">
        <w:rPr>
          <w:rFonts w:ascii="Times New Roman" w:eastAsia="Times New Roman" w:hAnsi="Times New Roman"/>
          <w:color w:val="000000"/>
          <w:sz w:val="24"/>
        </w:rPr>
        <w:t xml:space="preserve">—  Применять скалярное произведение векторов для нахождения длин и углов. </w:t>
      </w:r>
    </w:p>
    <w:p w:rsidR="00FD478F" w:rsidRPr="00310240" w:rsidRDefault="00FD478F" w:rsidP="005E435E">
      <w:pPr>
        <w:autoSpaceDE w:val="0"/>
        <w:autoSpaceDN w:val="0"/>
        <w:spacing w:after="0" w:line="240" w:lineRule="auto"/>
        <w:ind w:firstLine="709"/>
        <w:jc w:val="both"/>
      </w:pPr>
      <w:r w:rsidRPr="00310240">
        <w:rPr>
          <w:rFonts w:ascii="Times New Roman" w:eastAsia="Times New Roman" w:hAnsi="Times New Roman"/>
          <w:color w:val="000000"/>
          <w:sz w:val="24"/>
        </w:rPr>
        <w:t xml:space="preserve">—  Пользоваться методом координат на плоскости, применять его в решении геометрических и практических задач. </w:t>
      </w:r>
    </w:p>
    <w:p w:rsidR="00FD478F" w:rsidRPr="00310240" w:rsidRDefault="00FD478F" w:rsidP="005E435E">
      <w:pPr>
        <w:autoSpaceDE w:val="0"/>
        <w:autoSpaceDN w:val="0"/>
        <w:spacing w:after="0" w:line="240" w:lineRule="auto"/>
        <w:ind w:firstLine="709"/>
        <w:jc w:val="both"/>
      </w:pPr>
      <w:r w:rsidRPr="00310240">
        <w:rPr>
          <w:rFonts w:ascii="Times New Roman" w:eastAsia="Times New Roman" w:hAnsi="Times New Roman"/>
          <w:color w:val="000000"/>
          <w:sz w:val="24"/>
        </w:rPr>
        <w:t xml:space="preserve">—  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</w:t>
      </w:r>
    </w:p>
    <w:p w:rsidR="00FD478F" w:rsidRPr="00310240" w:rsidRDefault="00FD478F" w:rsidP="005E435E">
      <w:pPr>
        <w:autoSpaceDE w:val="0"/>
        <w:autoSpaceDN w:val="0"/>
        <w:spacing w:after="0" w:line="240" w:lineRule="auto"/>
        <w:ind w:firstLine="709"/>
        <w:jc w:val="both"/>
      </w:pPr>
      <w:r w:rsidRPr="00310240">
        <w:rPr>
          <w:rFonts w:ascii="Times New Roman" w:eastAsia="Times New Roman" w:hAnsi="Times New Roman"/>
          <w:color w:val="000000"/>
          <w:sz w:val="24"/>
        </w:rPr>
        <w:t xml:space="preserve">—  Применять полученные умения в практических задачах. </w:t>
      </w:r>
    </w:p>
    <w:p w:rsidR="00FD478F" w:rsidRPr="00310240" w:rsidRDefault="00FD478F" w:rsidP="005E435E">
      <w:pPr>
        <w:autoSpaceDE w:val="0"/>
        <w:autoSpaceDN w:val="0"/>
        <w:spacing w:after="0" w:line="240" w:lineRule="auto"/>
        <w:ind w:firstLine="709"/>
        <w:jc w:val="both"/>
      </w:pPr>
      <w:r w:rsidRPr="00310240">
        <w:rPr>
          <w:rFonts w:ascii="Times New Roman" w:eastAsia="Times New Roman" w:hAnsi="Times New Roman"/>
          <w:color w:val="000000"/>
          <w:sz w:val="24"/>
        </w:rPr>
        <w:t xml:space="preserve">—  Находить оси (или центры) симметрии фигур, применять движения плоскости в простейших случаях. </w:t>
      </w:r>
    </w:p>
    <w:p w:rsidR="00FD478F" w:rsidRPr="00310240" w:rsidRDefault="00FD478F" w:rsidP="005E435E">
      <w:pPr>
        <w:autoSpaceDE w:val="0"/>
        <w:autoSpaceDN w:val="0"/>
        <w:spacing w:after="0" w:line="240" w:lineRule="auto"/>
        <w:ind w:firstLine="709"/>
        <w:jc w:val="both"/>
      </w:pPr>
      <w:r w:rsidRPr="00310240">
        <w:rPr>
          <w:rFonts w:ascii="Times New Roman" w:eastAsia="Times New Roman" w:hAnsi="Times New Roman"/>
          <w:color w:val="000000"/>
          <w:sz w:val="24"/>
        </w:rPr>
        <w:t>—  Применять полученные знания на практике — строить математические модели для задач</w:t>
      </w:r>
    </w:p>
    <w:p w:rsidR="00FD478F" w:rsidRDefault="00FD478F" w:rsidP="005E435E">
      <w:pPr>
        <w:autoSpaceDE w:val="0"/>
        <w:autoSpaceDN w:val="0"/>
        <w:spacing w:after="0" w:line="240" w:lineRule="auto"/>
        <w:ind w:firstLine="709"/>
        <w:jc w:val="both"/>
      </w:pPr>
      <w:r w:rsidRPr="00310240">
        <w:rPr>
          <w:rFonts w:ascii="Times New Roman" w:eastAsia="Times New Roman" w:hAnsi="Times New Roman"/>
          <w:color w:val="000000"/>
          <w:sz w:val="24"/>
        </w:rPr>
        <w:t>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FD478F" w:rsidRDefault="00FD478F" w:rsidP="005E435E">
      <w:pPr>
        <w:autoSpaceDE w:val="0"/>
        <w:autoSpaceDN w:val="0"/>
        <w:spacing w:after="0" w:line="240" w:lineRule="auto"/>
        <w:ind w:firstLine="709"/>
        <w:jc w:val="both"/>
      </w:pPr>
    </w:p>
    <w:p w:rsidR="00FD478F" w:rsidRDefault="00FD478F" w:rsidP="005E435E">
      <w:pPr>
        <w:autoSpaceDE w:val="0"/>
        <w:autoSpaceDN w:val="0"/>
        <w:spacing w:after="0" w:line="240" w:lineRule="auto"/>
        <w:ind w:firstLine="709"/>
        <w:jc w:val="both"/>
      </w:pPr>
      <w:r>
        <w:t xml:space="preserve">    </w:t>
      </w:r>
      <w:r>
        <w:rPr>
          <w:rFonts w:ascii="Times New Roman" w:eastAsia="Times New Roman" w:hAnsi="Times New Roman"/>
          <w:color w:val="000000"/>
          <w:sz w:val="24"/>
        </w:rPr>
        <w:t xml:space="preserve">Для изучения предмета используется учебник </w:t>
      </w:r>
      <w:r w:rsidRPr="00310240">
        <w:rPr>
          <w:rFonts w:ascii="Times New Roman" w:eastAsia="Times New Roman" w:hAnsi="Times New Roman"/>
          <w:color w:val="000000"/>
          <w:sz w:val="24"/>
        </w:rPr>
        <w:t>Учебник геометрии 9 класс Мерзляк А.Г. Якир М.С. Полонский В.Б.</w:t>
      </w:r>
    </w:p>
    <w:sectPr w:rsidR="00FD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D3"/>
    <w:rsid w:val="002C27E1"/>
    <w:rsid w:val="005E435E"/>
    <w:rsid w:val="00A06505"/>
    <w:rsid w:val="00F726D3"/>
    <w:rsid w:val="00FD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06B8"/>
  <w15:chartTrackingRefBased/>
  <w15:docId w15:val="{7AB161FA-1EF2-4F29-9168-AEC1418E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A9779-F096-4FB5-B14D-30236633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2022-12-30T03:32:00Z</dcterms:created>
  <dcterms:modified xsi:type="dcterms:W3CDTF">2022-12-30T07:56:00Z</dcterms:modified>
</cp:coreProperties>
</file>